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0F4" w:rsidRDefault="00AF30F4" w:rsidP="00AF30F4">
      <w:pPr>
        <w:spacing w:after="0"/>
        <w:jc w:val="center"/>
        <w:rPr>
          <w:b/>
        </w:rPr>
      </w:pPr>
      <w:r>
        <w:rPr>
          <w:b/>
        </w:rPr>
        <w:t>„MLADI PADOVEC“</w:t>
      </w:r>
    </w:p>
    <w:p w:rsidR="00AF30F4" w:rsidRDefault="00AF30F4" w:rsidP="00AF30F4">
      <w:pPr>
        <w:spacing w:after="0"/>
        <w:jc w:val="center"/>
        <w:rPr>
          <w:b/>
        </w:rPr>
      </w:pPr>
      <w:r>
        <w:rPr>
          <w:b/>
        </w:rPr>
        <w:t>Međunarodno natjecanje učenika osnovnih glazbenih škola</w:t>
      </w:r>
    </w:p>
    <w:p w:rsidR="00AF30F4" w:rsidRDefault="000D0773" w:rsidP="00AF30F4">
      <w:pPr>
        <w:spacing w:after="0"/>
        <w:jc w:val="center"/>
        <w:rPr>
          <w:b/>
        </w:rPr>
      </w:pPr>
      <w:r>
        <w:rPr>
          <w:b/>
        </w:rPr>
        <w:t>17. - 21. veljače 2025</w:t>
      </w:r>
      <w:r w:rsidR="00AF30F4">
        <w:rPr>
          <w:b/>
        </w:rPr>
        <w:t>.</w:t>
      </w:r>
    </w:p>
    <w:p w:rsidR="00AF30F4" w:rsidRDefault="00AF30F4" w:rsidP="00AF30F4">
      <w:pPr>
        <w:spacing w:after="0"/>
        <w:jc w:val="center"/>
        <w:rPr>
          <w:b/>
        </w:rPr>
      </w:pPr>
    </w:p>
    <w:p w:rsidR="00AF30F4" w:rsidRDefault="00AF30F4" w:rsidP="00AF30F4">
      <w:pPr>
        <w:spacing w:after="0"/>
        <w:rPr>
          <w:b/>
        </w:rPr>
      </w:pPr>
    </w:p>
    <w:p w:rsidR="00AF30F4" w:rsidRDefault="00AF30F4" w:rsidP="00AF30F4">
      <w:pPr>
        <w:spacing w:after="0"/>
        <w:jc w:val="center"/>
        <w:rPr>
          <w:b/>
        </w:rPr>
      </w:pPr>
      <w:r>
        <w:rPr>
          <w:b/>
        </w:rPr>
        <w:t>PROPOZICIJE NATJECANJA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 xml:space="preserve">Na natjecanju mogu sudjelovati učenici osnovnih glazbenih škola i privatni učenici koji imaju položene prethodne razrede u glazbenoj školi uz predočenje svjedodžbi. 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>Pravo sudjelovanja na natjecanju imaju natjecatelji za koje su uvjeti navedeni u prijavi ispunjeni u cijelosti i na vrijeme. U protivnom bit će diskvalificirani.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 xml:space="preserve">Učenici se natječu u </w:t>
      </w:r>
      <w:r w:rsidR="000D0773">
        <w:rPr>
          <w:b/>
        </w:rPr>
        <w:t>jedanaest</w:t>
      </w:r>
      <w:r>
        <w:rPr>
          <w:b/>
        </w:rPr>
        <w:t xml:space="preserve"> </w:t>
      </w:r>
      <w:r>
        <w:t xml:space="preserve">disciplina, u </w:t>
      </w:r>
      <w:r>
        <w:rPr>
          <w:b/>
        </w:rPr>
        <w:t xml:space="preserve">tri </w:t>
      </w:r>
      <w:r w:rsidR="00532ACE">
        <w:t>kategorije</w:t>
      </w:r>
      <w:r w:rsidR="000D0773">
        <w:t xml:space="preserve"> te za harfu</w:t>
      </w:r>
      <w:r w:rsidR="00532ACE">
        <w:t xml:space="preserve"> u</w:t>
      </w:r>
      <w:r w:rsidR="000D0773">
        <w:t xml:space="preserve"> </w:t>
      </w:r>
      <w:r w:rsidR="0078523E">
        <w:rPr>
          <w:b/>
        </w:rPr>
        <w:t>četiri</w:t>
      </w:r>
      <w:r w:rsidR="0078523E">
        <w:t xml:space="preserve"> kategorije</w:t>
      </w:r>
      <w:r w:rsidR="000D0773">
        <w:t>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rPr>
          <w:color w:val="FF0000"/>
        </w:rPr>
        <w:t xml:space="preserve">I. disciplina </w:t>
      </w:r>
      <w:r>
        <w:t xml:space="preserve">(flauta) </w:t>
      </w:r>
    </w:p>
    <w:p w:rsidR="00654119" w:rsidRDefault="00AF30F4" w:rsidP="00AF30F4">
      <w:pPr>
        <w:spacing w:after="0"/>
      </w:pPr>
      <w:r>
        <w:rPr>
          <w:color w:val="FF0000"/>
        </w:rPr>
        <w:t xml:space="preserve">II. disciplina </w:t>
      </w:r>
      <w:r w:rsidR="00654119">
        <w:t>(klarinet)</w:t>
      </w:r>
    </w:p>
    <w:p w:rsidR="00AF30F4" w:rsidRDefault="00654119" w:rsidP="00AF30F4">
      <w:pPr>
        <w:spacing w:after="0"/>
      </w:pPr>
      <w:r w:rsidRPr="00654119">
        <w:rPr>
          <w:color w:val="FF0000"/>
        </w:rPr>
        <w:t>III. disciplina</w:t>
      </w:r>
      <w:r w:rsidR="00AF30F4" w:rsidRPr="00654119">
        <w:rPr>
          <w:color w:val="FF0000"/>
        </w:rPr>
        <w:t xml:space="preserve"> </w:t>
      </w:r>
      <w:r>
        <w:t>(</w:t>
      </w:r>
      <w:r w:rsidR="00AF30F4">
        <w:t>saksofon)</w:t>
      </w:r>
    </w:p>
    <w:p w:rsidR="00AF30F4" w:rsidRDefault="00654119" w:rsidP="00AF30F4">
      <w:pPr>
        <w:spacing w:after="0"/>
      </w:pPr>
      <w:r>
        <w:rPr>
          <w:color w:val="FF0000"/>
        </w:rPr>
        <w:t>IV</w:t>
      </w:r>
      <w:r w:rsidR="00AF30F4">
        <w:rPr>
          <w:color w:val="FF0000"/>
        </w:rPr>
        <w:t xml:space="preserve">. disciplina </w:t>
      </w:r>
      <w:r w:rsidR="00AF30F4">
        <w:t xml:space="preserve">(truba) </w:t>
      </w:r>
    </w:p>
    <w:p w:rsidR="00AF30F4" w:rsidRDefault="00AF30F4" w:rsidP="00AF30F4">
      <w:pPr>
        <w:spacing w:after="0"/>
      </w:pPr>
      <w:r>
        <w:rPr>
          <w:color w:val="FF0000"/>
        </w:rPr>
        <w:t xml:space="preserve">V. disciplina </w:t>
      </w:r>
      <w:r>
        <w:t>(rog, trombon, eufonij, tuba)</w:t>
      </w:r>
    </w:p>
    <w:p w:rsidR="00AF30F4" w:rsidRDefault="00AF30F4" w:rsidP="00AF30F4">
      <w:pPr>
        <w:spacing w:after="0"/>
      </w:pPr>
      <w:r>
        <w:rPr>
          <w:color w:val="FF0000"/>
        </w:rPr>
        <w:t>V</w:t>
      </w:r>
      <w:r w:rsidR="00654119">
        <w:rPr>
          <w:color w:val="FF0000"/>
        </w:rPr>
        <w:t>I</w:t>
      </w:r>
      <w:r>
        <w:rPr>
          <w:color w:val="FF0000"/>
        </w:rPr>
        <w:t xml:space="preserve">. disciplina </w:t>
      </w:r>
      <w:r>
        <w:t>(klavir)</w:t>
      </w:r>
    </w:p>
    <w:p w:rsidR="00AF30F4" w:rsidRDefault="00AF30F4" w:rsidP="00AF30F4">
      <w:pPr>
        <w:spacing w:after="0"/>
      </w:pPr>
      <w:r>
        <w:rPr>
          <w:color w:val="FF0000"/>
        </w:rPr>
        <w:t>VI</w:t>
      </w:r>
      <w:r w:rsidR="00654119">
        <w:rPr>
          <w:color w:val="FF0000"/>
        </w:rPr>
        <w:t>I</w:t>
      </w:r>
      <w:r>
        <w:rPr>
          <w:color w:val="FF0000"/>
        </w:rPr>
        <w:t>. disciplina</w:t>
      </w:r>
      <w:r>
        <w:t xml:space="preserve"> (harmonika)</w:t>
      </w:r>
    </w:p>
    <w:p w:rsidR="00AF30F4" w:rsidRDefault="00AF30F4" w:rsidP="00AF30F4">
      <w:pPr>
        <w:spacing w:after="0"/>
      </w:pPr>
      <w:r>
        <w:rPr>
          <w:color w:val="FF0000"/>
        </w:rPr>
        <w:t>VII</w:t>
      </w:r>
      <w:r w:rsidR="00654119">
        <w:rPr>
          <w:color w:val="FF0000"/>
        </w:rPr>
        <w:t>I</w:t>
      </w:r>
      <w:r>
        <w:rPr>
          <w:color w:val="FF0000"/>
        </w:rPr>
        <w:t xml:space="preserve">. disciplina </w:t>
      </w:r>
      <w:r>
        <w:t>(violina)</w:t>
      </w:r>
    </w:p>
    <w:p w:rsidR="00E92D74" w:rsidRDefault="00AF30F4" w:rsidP="00AF30F4">
      <w:pPr>
        <w:spacing w:after="0"/>
      </w:pPr>
      <w:r>
        <w:rPr>
          <w:color w:val="FF0000"/>
        </w:rPr>
        <w:t>I</w:t>
      </w:r>
      <w:r w:rsidR="00654119">
        <w:rPr>
          <w:color w:val="FF0000"/>
        </w:rPr>
        <w:t>X</w:t>
      </w:r>
      <w:r>
        <w:rPr>
          <w:color w:val="FF0000"/>
        </w:rPr>
        <w:t xml:space="preserve">. disciplina  </w:t>
      </w:r>
      <w:r w:rsidR="00E92D74">
        <w:t>(gitara)</w:t>
      </w:r>
    </w:p>
    <w:p w:rsidR="00AF30F4" w:rsidRDefault="00E92D74" w:rsidP="00AF30F4">
      <w:pPr>
        <w:spacing w:after="0"/>
      </w:pPr>
      <w:r w:rsidRPr="00E92D74">
        <w:rPr>
          <w:color w:val="FF0000"/>
        </w:rPr>
        <w:t xml:space="preserve">X. disciplina </w:t>
      </w:r>
      <w:r>
        <w:t>(</w:t>
      </w:r>
      <w:r w:rsidR="00AF30F4">
        <w:t>tambure)</w:t>
      </w:r>
    </w:p>
    <w:p w:rsidR="000D0773" w:rsidRPr="000D0773" w:rsidRDefault="000D0773" w:rsidP="00AF30F4">
      <w:pPr>
        <w:spacing w:after="0"/>
        <w:rPr>
          <w:color w:val="FF0000"/>
        </w:rPr>
      </w:pPr>
      <w:r w:rsidRPr="000D0773">
        <w:rPr>
          <w:color w:val="FF0000"/>
        </w:rPr>
        <w:t xml:space="preserve">XI. disciplina </w:t>
      </w:r>
      <w:r w:rsidRPr="000D0773">
        <w:t>(harfa)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 xml:space="preserve">Natjecanje se održava u prostoru Glazbene škole, Zagorska 30, te u </w:t>
      </w:r>
    </w:p>
    <w:p w:rsidR="00AF30F4" w:rsidRDefault="00AF30F4" w:rsidP="00AF30F4">
      <w:pPr>
        <w:spacing w:after="0"/>
        <w:rPr>
          <w:rStyle w:val="Hiperveza"/>
          <w:b/>
          <w:color w:val="auto"/>
        </w:rPr>
      </w:pPr>
      <w:r>
        <w:t xml:space="preserve">Kulturnom centru „Ivan Rabuzin“, Novi Marof </w:t>
      </w:r>
      <w:hyperlink r:id="rId4" w:history="1">
        <w:r>
          <w:rPr>
            <w:rStyle w:val="Hiperveza"/>
            <w:b/>
            <w:color w:val="auto"/>
          </w:rPr>
          <w:t>http://kulturni-centar.novi-marof.hr/index.php?content=POU_Novi_Marof</w:t>
        </w:r>
      </w:hyperlink>
      <w:r>
        <w:rPr>
          <w:rStyle w:val="Hiperveza"/>
          <w:b/>
          <w:color w:val="auto"/>
        </w:rPr>
        <w:t>.</w:t>
      </w:r>
    </w:p>
    <w:p w:rsidR="00AF30F4" w:rsidRDefault="00AF30F4" w:rsidP="00AF30F4">
      <w:pPr>
        <w:spacing w:after="0"/>
      </w:pPr>
      <w:r>
        <w:t xml:space="preserve"> </w:t>
      </w:r>
    </w:p>
    <w:p w:rsidR="00AF30F4" w:rsidRDefault="00AF30F4" w:rsidP="00AF30F4">
      <w:pPr>
        <w:spacing w:after="0"/>
      </w:pPr>
      <w:r>
        <w:t>Natjecanje je javno. Dozvoljeno je snimanje, ali bez ometanja natjecatelja.</w:t>
      </w:r>
    </w:p>
    <w:p w:rsidR="00AF30F4" w:rsidRDefault="00AF30F4" w:rsidP="00AF30F4">
      <w:pPr>
        <w:spacing w:after="0"/>
      </w:pPr>
      <w:r>
        <w:t>Na natjecanju učenika cjelokupni program natjecatelji izvode napamet.</w:t>
      </w:r>
    </w:p>
    <w:p w:rsidR="00AF30F4" w:rsidRDefault="00AF30F4" w:rsidP="00AF30F4">
      <w:pPr>
        <w:spacing w:after="0"/>
      </w:pPr>
      <w:r>
        <w:t>Sudionici natjecanja dužni su na natjecanje ponijeti notni materijal svog programa, te isti predati ocjenjivačkom  sudu na uvid (ako ocjenjivački sud tako zatraži).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>U slučaju prekoračenja propisanog vremena trajanja programa ocjenjivački sud može diskvalificirati natjecatelja.</w:t>
      </w:r>
    </w:p>
    <w:p w:rsidR="00AF30F4" w:rsidRDefault="00AF30F4" w:rsidP="00AF30F4">
      <w:pPr>
        <w:spacing w:after="0"/>
      </w:pPr>
      <w:r>
        <w:t>Natjecatelj može svaku skladbu izvesti samo jedanput, a tijekom izvedbe ne smije biti prekidan i ometan.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 xml:space="preserve">Ukoliko natjecatelj nema korepetitora mora to posebno naznačiti u prijavi, te će mu se omogućiti </w:t>
      </w:r>
      <w:r>
        <w:rPr>
          <w:u w:val="single"/>
        </w:rPr>
        <w:t>jedna proba i nastup</w:t>
      </w:r>
      <w:r>
        <w:t xml:space="preserve"> sa službenim korepetitorom </w:t>
      </w:r>
      <w:r w:rsidR="00AB1352">
        <w:rPr>
          <w:u w:val="single"/>
        </w:rPr>
        <w:t>po cijeni od</w:t>
      </w:r>
      <w:r>
        <w:t xml:space="preserve"> </w:t>
      </w:r>
      <w:r w:rsidR="008B1907">
        <w:rPr>
          <w:u w:val="single"/>
        </w:rPr>
        <w:t>30</w:t>
      </w:r>
      <w:r w:rsidR="00403B20">
        <w:rPr>
          <w:u w:val="single"/>
        </w:rPr>
        <w:t xml:space="preserve"> Eura </w:t>
      </w:r>
      <w:r>
        <w:t>. U tom slučaju obavezno je slanje nota u</w:t>
      </w:r>
      <w:r w:rsidR="00481ECF">
        <w:t xml:space="preserve"> pdf formatu zajedno s prijavom na adresu: mladipadovec@gmail.com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lastRenderedPageBreak/>
        <w:t>Ocjenjivanje natjecatelja temelji se na vrednovanju sljedećih elemenata:</w:t>
      </w:r>
    </w:p>
    <w:p w:rsidR="00AF30F4" w:rsidRDefault="00AF30F4" w:rsidP="00AF30F4">
      <w:pPr>
        <w:spacing w:after="0"/>
      </w:pPr>
      <w:r>
        <w:t>1</w:t>
      </w:r>
      <w:r>
        <w:rPr>
          <w:b/>
        </w:rPr>
        <w:t>. Tehničke vještine</w:t>
      </w:r>
    </w:p>
    <w:p w:rsidR="00AF30F4" w:rsidRDefault="00AF30F4" w:rsidP="00AF30F4">
      <w:pPr>
        <w:spacing w:after="0"/>
      </w:pPr>
      <w:r>
        <w:t>2</w:t>
      </w:r>
      <w:r>
        <w:rPr>
          <w:b/>
        </w:rPr>
        <w:t>. Kvalitete zvuka</w:t>
      </w:r>
    </w:p>
    <w:p w:rsidR="00AF30F4" w:rsidRDefault="00AF30F4" w:rsidP="00AF30F4">
      <w:pPr>
        <w:spacing w:after="0"/>
      </w:pPr>
      <w:r>
        <w:t xml:space="preserve">3. </w:t>
      </w:r>
      <w:r>
        <w:rPr>
          <w:b/>
        </w:rPr>
        <w:t>Fraziranja, poštivanja stilskih obilježja i muzikalnosti</w:t>
      </w:r>
    </w:p>
    <w:p w:rsidR="00AF30F4" w:rsidRDefault="00AF30F4" w:rsidP="00AF30F4">
      <w:pPr>
        <w:spacing w:after="0"/>
      </w:pPr>
      <w:r>
        <w:t xml:space="preserve">4. </w:t>
      </w:r>
      <w:r>
        <w:rPr>
          <w:b/>
        </w:rPr>
        <w:t>Točnosti izvedbe</w:t>
      </w:r>
    </w:p>
    <w:p w:rsidR="00AF30F4" w:rsidRDefault="00AF30F4" w:rsidP="00AF30F4">
      <w:pPr>
        <w:spacing w:after="0"/>
      </w:pPr>
      <w:r>
        <w:t xml:space="preserve">5. </w:t>
      </w:r>
      <w:r>
        <w:rPr>
          <w:b/>
        </w:rPr>
        <w:t>Umjetničkog dojma izvedbe (ocjene osobnog pristupa izvedbi)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t>Natjecatelji se ocjenjuju bodovima od 1 do 100.</w:t>
      </w:r>
    </w:p>
    <w:p w:rsidR="00AF30F4" w:rsidRDefault="00AF30F4" w:rsidP="00AF30F4">
      <w:pPr>
        <w:spacing w:after="0"/>
      </w:pPr>
      <w:r>
        <w:t>Uspjeh svakog natjecatelja određuje se zbrajanjem bodova s tiskanice za ocjenjivanje svakog člana ocjenjivačkog suda i dijeljenjem zbroja s onim brojem članova ocjenjivačkog suda koliko ih je ocjenjivalo toga natjecatelja. Srednja (konačna) ocjena sastoji se od cijelog broja s moguća prva dva decimalna broja iza zareza, bez zaokruživanja.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  <w:rPr>
          <w:b/>
        </w:rPr>
      </w:pPr>
      <w:r>
        <w:rPr>
          <w:b/>
        </w:rPr>
        <w:t>I. nagrada ................... 90,00 - 100 bodova</w:t>
      </w:r>
    </w:p>
    <w:p w:rsidR="00AF30F4" w:rsidRDefault="00AF30F4" w:rsidP="00AF30F4">
      <w:pPr>
        <w:spacing w:after="0"/>
        <w:rPr>
          <w:b/>
        </w:rPr>
      </w:pPr>
      <w:r>
        <w:rPr>
          <w:b/>
        </w:rPr>
        <w:t>II. nagrada .................. 80,00 - 89,99 bodova</w:t>
      </w:r>
    </w:p>
    <w:p w:rsidR="00AF30F4" w:rsidRDefault="00AF30F4" w:rsidP="00AF30F4">
      <w:pPr>
        <w:spacing w:after="0"/>
        <w:rPr>
          <w:b/>
        </w:rPr>
      </w:pPr>
      <w:r>
        <w:rPr>
          <w:b/>
        </w:rPr>
        <w:t>III. nagrada ................. 70,00 - 79,99 bodova</w:t>
      </w:r>
    </w:p>
    <w:p w:rsidR="00AF30F4" w:rsidRDefault="00AF30F4" w:rsidP="00AF30F4">
      <w:pPr>
        <w:spacing w:after="0"/>
        <w:rPr>
          <w:b/>
        </w:rPr>
      </w:pPr>
    </w:p>
    <w:p w:rsidR="00AF30F4" w:rsidRDefault="00AF30F4" w:rsidP="00AF30F4">
      <w:pPr>
        <w:spacing w:after="0"/>
        <w:rPr>
          <w:b/>
        </w:rPr>
      </w:pPr>
      <w:r>
        <w:t>Po završetku natjecanja u pojedinoj kategoriji objavljuju se zbirni rezultati - poredak natjecatelja, konačna ocjena i moguća nagrada.</w:t>
      </w:r>
    </w:p>
    <w:p w:rsidR="00AF30F4" w:rsidRDefault="00AF30F4" w:rsidP="00AF30F4">
      <w:pPr>
        <w:spacing w:after="0"/>
      </w:pPr>
      <w:r>
        <w:t>Učenicima se dodjeljuju diplome za osvojenu nagradu i za sudjelovanje kao i prigodne nagrade, a nastavnicima priznanja za osvojenu nagradu i sudjelovanje učenika.</w:t>
      </w:r>
    </w:p>
    <w:p w:rsidR="00AF30F4" w:rsidRDefault="00AF30F4" w:rsidP="00AF30F4">
      <w:pPr>
        <w:spacing w:after="0"/>
      </w:pPr>
      <w:r>
        <w:t>Ako više natjecatelja osvoji isti broj bodova, poredak određuje ocjenjivački sud.</w:t>
      </w:r>
    </w:p>
    <w:p w:rsidR="00AF30F4" w:rsidRDefault="00AF30F4" w:rsidP="00AF30F4">
      <w:pPr>
        <w:spacing w:after="0"/>
      </w:pPr>
      <w:r>
        <w:t>Odluka ocjenjivačkog suda je konačna i neopoziva.</w:t>
      </w:r>
    </w:p>
    <w:p w:rsidR="00AF30F4" w:rsidRDefault="00AF30F4" w:rsidP="00AF30F4">
      <w:pPr>
        <w:spacing w:after="0"/>
      </w:pPr>
    </w:p>
    <w:p w:rsidR="00AF30F4" w:rsidRDefault="00AF30F4" w:rsidP="00AF30F4">
      <w:pPr>
        <w:spacing w:after="0"/>
      </w:pPr>
      <w:r>
        <w:rPr>
          <w:u w:val="single"/>
        </w:rPr>
        <w:t>KATEGORIJE</w:t>
      </w:r>
      <w:r>
        <w:t xml:space="preserve"> </w:t>
      </w:r>
      <w:r>
        <w:tab/>
      </w:r>
    </w:p>
    <w:p w:rsidR="00AF30F4" w:rsidRDefault="00AF30F4" w:rsidP="00AF30F4">
      <w:pPr>
        <w:spacing w:after="0"/>
      </w:pPr>
      <w:r>
        <w:t xml:space="preserve">I. kategorija ....................... učenici 1. i 2. razreda osnovne </w:t>
      </w:r>
      <w:r w:rsidR="00C65003">
        <w:t xml:space="preserve">glazbene </w:t>
      </w:r>
      <w:r>
        <w:t>škole</w:t>
      </w:r>
    </w:p>
    <w:p w:rsidR="00AF30F4" w:rsidRDefault="00AF30F4" w:rsidP="00AF30F4">
      <w:pPr>
        <w:spacing w:after="0"/>
      </w:pPr>
      <w:r>
        <w:t xml:space="preserve">II. kategorija ...................... učenici 3. i 4. razreda osnovne </w:t>
      </w:r>
      <w:r w:rsidR="00C65003">
        <w:t xml:space="preserve">glazbene </w:t>
      </w:r>
      <w:r>
        <w:t>škole</w:t>
      </w:r>
    </w:p>
    <w:p w:rsidR="00AF30F4" w:rsidRDefault="00AF30F4" w:rsidP="00AF30F4">
      <w:pPr>
        <w:spacing w:after="0"/>
      </w:pPr>
      <w:r>
        <w:t xml:space="preserve">III. kategorija ..................... učenici 5. i 6. razreda osnovne </w:t>
      </w:r>
      <w:r w:rsidR="00C65003">
        <w:t xml:space="preserve">glazbene </w:t>
      </w:r>
      <w:r>
        <w:t>škole</w:t>
      </w:r>
    </w:p>
    <w:p w:rsidR="00AF30F4" w:rsidRDefault="00AF30F4" w:rsidP="00AF30F4">
      <w:pPr>
        <w:spacing w:after="0"/>
        <w:rPr>
          <w:b/>
        </w:rPr>
      </w:pPr>
    </w:p>
    <w:p w:rsidR="00AF30F4" w:rsidRDefault="00AF30F4" w:rsidP="00AF30F4">
      <w:pPr>
        <w:spacing w:after="0"/>
      </w:pPr>
      <w:r>
        <w:rPr>
          <w:b/>
        </w:rPr>
        <w:t>I. KATEGORIJA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F30F4" w:rsidRDefault="00AF30F4" w:rsidP="00AF30F4">
      <w:pPr>
        <w:spacing w:after="0"/>
        <w:ind w:left="5664" w:hanging="5664"/>
      </w:pPr>
      <w:r>
        <w:t>Program  po slobodnom izboru.</w:t>
      </w:r>
      <w:r>
        <w:tab/>
      </w:r>
    </w:p>
    <w:p w:rsidR="00AF30F4" w:rsidRDefault="00AF30F4" w:rsidP="00AF30F4">
      <w:pPr>
        <w:spacing w:after="0"/>
        <w:ind w:left="5664" w:hanging="5664"/>
      </w:pPr>
      <w:r>
        <w:t>Trajanje: od 3  do 5 minuta.</w:t>
      </w:r>
    </w:p>
    <w:p w:rsidR="00AF30F4" w:rsidRDefault="00AF30F4" w:rsidP="00AF30F4">
      <w:pPr>
        <w:spacing w:after="0"/>
        <w:rPr>
          <w:b/>
        </w:rPr>
      </w:pPr>
    </w:p>
    <w:p w:rsidR="00AF30F4" w:rsidRDefault="00AF30F4" w:rsidP="00AF30F4">
      <w:pPr>
        <w:spacing w:after="0"/>
      </w:pPr>
      <w:r>
        <w:rPr>
          <w:b/>
        </w:rPr>
        <w:t>II. KATEGORIJA</w:t>
      </w:r>
    </w:p>
    <w:p w:rsidR="00AF30F4" w:rsidRDefault="00AF30F4" w:rsidP="00AF30F4">
      <w:pPr>
        <w:spacing w:after="0"/>
        <w:ind w:left="5664" w:hanging="5664"/>
      </w:pPr>
      <w:r>
        <w:t>Program po slobodnom izboru.</w:t>
      </w:r>
    </w:p>
    <w:p w:rsidR="00AF30F4" w:rsidRDefault="00AF30F4" w:rsidP="00AF30F4">
      <w:pPr>
        <w:spacing w:after="0"/>
        <w:ind w:left="5664" w:hanging="5664"/>
      </w:pPr>
      <w:r>
        <w:t>Trajanje: od 5 do 7 minuta.</w:t>
      </w:r>
    </w:p>
    <w:p w:rsidR="00AF30F4" w:rsidRDefault="00AF30F4" w:rsidP="00AF30F4">
      <w:pPr>
        <w:spacing w:after="0"/>
        <w:rPr>
          <w:b/>
        </w:rPr>
      </w:pPr>
    </w:p>
    <w:p w:rsidR="000D0773" w:rsidRPr="000D0773" w:rsidRDefault="000D0773" w:rsidP="000D0773">
      <w:pPr>
        <w:spacing w:after="0"/>
        <w:rPr>
          <w:color w:val="FF0000"/>
        </w:rPr>
      </w:pPr>
      <w:proofErr w:type="spellStart"/>
      <w:r w:rsidRPr="000D0773">
        <w:rPr>
          <w:b/>
          <w:color w:val="FF0000"/>
        </w:rPr>
        <w:t>II.</w:t>
      </w:r>
      <w:r>
        <w:rPr>
          <w:b/>
          <w:color w:val="FF0000"/>
        </w:rPr>
        <w:t>a</w:t>
      </w:r>
      <w:proofErr w:type="spellEnd"/>
      <w:r w:rsidRPr="000D0773">
        <w:rPr>
          <w:b/>
          <w:color w:val="FF0000"/>
        </w:rPr>
        <w:t xml:space="preserve"> KATEGORIJA </w:t>
      </w:r>
      <w:r>
        <w:rPr>
          <w:b/>
          <w:color w:val="FF0000"/>
        </w:rPr>
        <w:t>–</w:t>
      </w:r>
      <w:r w:rsidRPr="000D0773">
        <w:rPr>
          <w:b/>
          <w:color w:val="FF0000"/>
        </w:rPr>
        <w:t xml:space="preserve"> harfa</w:t>
      </w:r>
      <w:r>
        <w:rPr>
          <w:b/>
          <w:color w:val="FF0000"/>
        </w:rPr>
        <w:t xml:space="preserve"> (keltska)</w:t>
      </w:r>
    </w:p>
    <w:p w:rsidR="000D0773" w:rsidRDefault="000D0773" w:rsidP="000D0773">
      <w:pPr>
        <w:spacing w:after="0"/>
        <w:ind w:left="5664" w:hanging="5664"/>
      </w:pPr>
      <w:r>
        <w:t>Program po slobodnom izboru.</w:t>
      </w:r>
    </w:p>
    <w:p w:rsidR="000D0773" w:rsidRDefault="000D0773" w:rsidP="000D0773">
      <w:pPr>
        <w:spacing w:after="0"/>
        <w:ind w:left="5664" w:hanging="5664"/>
      </w:pPr>
      <w:r>
        <w:t>Trajanje: od 5 do 7 minuta.</w:t>
      </w:r>
    </w:p>
    <w:p w:rsidR="000D0773" w:rsidRPr="000D0773" w:rsidRDefault="000D0773" w:rsidP="000D0773">
      <w:pPr>
        <w:spacing w:after="0"/>
        <w:rPr>
          <w:color w:val="FF0000"/>
        </w:rPr>
      </w:pPr>
      <w:proofErr w:type="spellStart"/>
      <w:r w:rsidRPr="000D0773">
        <w:rPr>
          <w:b/>
          <w:color w:val="FF0000"/>
        </w:rPr>
        <w:t>II.</w:t>
      </w:r>
      <w:r>
        <w:rPr>
          <w:b/>
          <w:color w:val="FF0000"/>
        </w:rPr>
        <w:t>b</w:t>
      </w:r>
      <w:proofErr w:type="spellEnd"/>
      <w:r w:rsidRPr="000D0773">
        <w:rPr>
          <w:b/>
          <w:color w:val="FF0000"/>
        </w:rPr>
        <w:t xml:space="preserve"> KATEGORIJA </w:t>
      </w:r>
      <w:r>
        <w:rPr>
          <w:b/>
          <w:color w:val="FF0000"/>
        </w:rPr>
        <w:t>–</w:t>
      </w:r>
      <w:r w:rsidRPr="000D0773">
        <w:rPr>
          <w:b/>
          <w:color w:val="FF0000"/>
        </w:rPr>
        <w:t xml:space="preserve"> harfa</w:t>
      </w:r>
      <w:r>
        <w:rPr>
          <w:b/>
          <w:color w:val="FF0000"/>
        </w:rPr>
        <w:t xml:space="preserve"> (</w:t>
      </w:r>
      <w:proofErr w:type="spellStart"/>
      <w:r>
        <w:rPr>
          <w:b/>
          <w:color w:val="FF0000"/>
        </w:rPr>
        <w:t>pedalna</w:t>
      </w:r>
      <w:proofErr w:type="spellEnd"/>
      <w:r>
        <w:rPr>
          <w:b/>
          <w:color w:val="FF0000"/>
        </w:rPr>
        <w:t>)</w:t>
      </w:r>
    </w:p>
    <w:p w:rsidR="000D0773" w:rsidRDefault="000D0773" w:rsidP="000D0773">
      <w:pPr>
        <w:spacing w:after="0"/>
        <w:ind w:left="5664" w:hanging="5664"/>
      </w:pPr>
      <w:r>
        <w:t>Program po slobodnom izboru.</w:t>
      </w:r>
    </w:p>
    <w:p w:rsidR="000D0773" w:rsidRDefault="000D0773" w:rsidP="000D0773">
      <w:pPr>
        <w:spacing w:after="0"/>
        <w:ind w:left="5664" w:hanging="5664"/>
      </w:pPr>
      <w:r>
        <w:t>Trajanje: od 5 do 7 minuta.</w:t>
      </w:r>
    </w:p>
    <w:p w:rsidR="00FD0618" w:rsidRPr="000D0773" w:rsidRDefault="00FD0618" w:rsidP="000D0773">
      <w:pPr>
        <w:spacing w:after="0"/>
        <w:ind w:left="5664" w:hanging="5664"/>
      </w:pPr>
    </w:p>
    <w:p w:rsidR="00AF30F4" w:rsidRDefault="00AF30F4" w:rsidP="00AF30F4">
      <w:pPr>
        <w:spacing w:after="0"/>
        <w:rPr>
          <w:b/>
        </w:rPr>
      </w:pPr>
      <w:r>
        <w:rPr>
          <w:b/>
        </w:rPr>
        <w:lastRenderedPageBreak/>
        <w:t>III. KATEGORIJA</w:t>
      </w:r>
    </w:p>
    <w:p w:rsidR="00AF30F4" w:rsidRDefault="00AF30F4" w:rsidP="00AF30F4">
      <w:pPr>
        <w:spacing w:after="0"/>
      </w:pPr>
      <w:r>
        <w:t>Program po slobodnom izboru.</w:t>
      </w:r>
      <w:r>
        <w:tab/>
      </w:r>
    </w:p>
    <w:p w:rsidR="00AF30F4" w:rsidRDefault="00AF30F4" w:rsidP="00AF30F4">
      <w:pPr>
        <w:spacing w:after="0"/>
      </w:pPr>
      <w:r>
        <w:t>Trajanje: od 7 do 10 minuta.</w:t>
      </w:r>
    </w:p>
    <w:p w:rsidR="00923901" w:rsidRDefault="00923901" w:rsidP="00AF30F4"/>
    <w:p w:rsidR="00AF30F4" w:rsidRDefault="00AF30F4" w:rsidP="00AF30F4">
      <w:pPr>
        <w:rPr>
          <w:b/>
        </w:rPr>
      </w:pPr>
      <w:r>
        <w:t xml:space="preserve">Rok za prijavu je </w:t>
      </w:r>
      <w:r w:rsidR="0048376E">
        <w:rPr>
          <w:b/>
        </w:rPr>
        <w:t>8</w:t>
      </w:r>
      <w:bookmarkStart w:id="0" w:name="_GoBack"/>
      <w:bookmarkEnd w:id="0"/>
      <w:r w:rsidR="00483DF9">
        <w:rPr>
          <w:b/>
        </w:rPr>
        <w:t>. veljače</w:t>
      </w:r>
      <w:r w:rsidR="000D0773">
        <w:rPr>
          <w:b/>
        </w:rPr>
        <w:t xml:space="preserve"> 2025</w:t>
      </w:r>
      <w:r>
        <w:rPr>
          <w:b/>
        </w:rPr>
        <w:t>.</w:t>
      </w:r>
    </w:p>
    <w:p w:rsidR="000D0773" w:rsidRDefault="000D0773" w:rsidP="00AF30F4">
      <w:pPr>
        <w:rPr>
          <w:b/>
        </w:rPr>
      </w:pPr>
    </w:p>
    <w:p w:rsidR="00AF30F4" w:rsidRDefault="00AB1352" w:rsidP="00AF30F4">
      <w:pPr>
        <w:rPr>
          <w:b/>
        </w:rPr>
      </w:pPr>
      <w:r>
        <w:rPr>
          <w:b/>
        </w:rPr>
        <w:t>Kotizacija iznosi</w:t>
      </w:r>
      <w:r w:rsidR="008B1907">
        <w:rPr>
          <w:b/>
        </w:rPr>
        <w:t xml:space="preserve"> 40</w:t>
      </w:r>
      <w:r w:rsidR="00AF30F4">
        <w:rPr>
          <w:b/>
        </w:rPr>
        <w:t xml:space="preserve"> Eura.</w:t>
      </w:r>
    </w:p>
    <w:p w:rsidR="00AF30F4" w:rsidRDefault="00AF30F4" w:rsidP="00AF30F4">
      <w:r>
        <w:t>Uplata se vrši na račun:</w:t>
      </w:r>
    </w:p>
    <w:p w:rsidR="00AF30F4" w:rsidRDefault="00AF30F4" w:rsidP="00AF30F4">
      <w:pPr>
        <w:spacing w:after="0" w:line="360" w:lineRule="auto"/>
      </w:pPr>
      <w:r>
        <w:t>Osnovna škola Novi Marof – Osnovno glazbeno obrazovanje, Zagorska 23, 42220, Novi Marof</w:t>
      </w:r>
    </w:p>
    <w:p w:rsidR="00AF30F4" w:rsidRDefault="00AF30F4" w:rsidP="00AF30F4">
      <w:pPr>
        <w:spacing w:after="0" w:line="360" w:lineRule="auto"/>
      </w:pPr>
      <w:r>
        <w:t>OIB: 22230823677</w:t>
      </w:r>
    </w:p>
    <w:p w:rsidR="00AF30F4" w:rsidRDefault="00AF30F4" w:rsidP="00AF30F4">
      <w:pPr>
        <w:rPr>
          <w:b/>
        </w:rPr>
      </w:pPr>
      <w:r>
        <w:t xml:space="preserve">IBAN: </w:t>
      </w:r>
      <w:r>
        <w:rPr>
          <w:b/>
        </w:rPr>
        <w:t>HR50 23600001102700126</w:t>
      </w:r>
    </w:p>
    <w:p w:rsidR="00AF30F4" w:rsidRDefault="00AF30F4" w:rsidP="00AF30F4">
      <w:r>
        <w:rPr>
          <w:u w:val="single"/>
        </w:rPr>
        <w:t>U slučaju odustajanja kotizacija se ne vraća.</w:t>
      </w:r>
    </w:p>
    <w:p w:rsidR="00C517B5" w:rsidRDefault="00AF30F4" w:rsidP="00AF30F4">
      <w:r>
        <w:t>Prijave se šalju isk</w:t>
      </w:r>
      <w:r w:rsidR="00403B20">
        <w:t>ljučivo elektroničkim putem.</w:t>
      </w:r>
    </w:p>
    <w:p w:rsidR="00D73D13" w:rsidRDefault="0048376E" w:rsidP="00AF30F4">
      <w:hyperlink r:id="rId5" w:tgtFrame="_blank" w:history="1">
        <w:r w:rsidR="00923901">
          <w:rPr>
            <w:rStyle w:val="Hiperveza"/>
            <w:sz w:val="33"/>
            <w:szCs w:val="33"/>
          </w:rPr>
          <w:t>https://app4.pamusflow.com/view/prijavnica.php</w:t>
        </w:r>
      </w:hyperlink>
    </w:p>
    <w:p w:rsidR="006C3915" w:rsidRDefault="006C3915" w:rsidP="00AF30F4"/>
    <w:p w:rsidR="00AF30F4" w:rsidRDefault="00AF30F4" w:rsidP="00AF30F4">
      <w:r>
        <w:t xml:space="preserve">Organizator natjecanja zadržava pravo izmjene i/ili dopune propozicija. Redoslijed nastupa te satnica natjecanja bit će objavljena na stranici </w:t>
      </w:r>
      <w:r>
        <w:rPr>
          <w:color w:val="0070C0"/>
        </w:rPr>
        <w:t>http://os-novi-marof.skole.hr/glazbena</w:t>
      </w:r>
    </w:p>
    <w:p w:rsidR="001A1982" w:rsidRDefault="0048376E"/>
    <w:sectPr w:rsidR="001A19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381"/>
    <w:rsid w:val="000D0773"/>
    <w:rsid w:val="002043D2"/>
    <w:rsid w:val="00286CBA"/>
    <w:rsid w:val="003C6868"/>
    <w:rsid w:val="00403B20"/>
    <w:rsid w:val="00433FAE"/>
    <w:rsid w:val="00481ECF"/>
    <w:rsid w:val="0048376E"/>
    <w:rsid w:val="00483DF9"/>
    <w:rsid w:val="00532ACE"/>
    <w:rsid w:val="00550CC3"/>
    <w:rsid w:val="00594CC9"/>
    <w:rsid w:val="00624415"/>
    <w:rsid w:val="00654119"/>
    <w:rsid w:val="006636D3"/>
    <w:rsid w:val="006B62DC"/>
    <w:rsid w:val="006C3915"/>
    <w:rsid w:val="007033B6"/>
    <w:rsid w:val="00756002"/>
    <w:rsid w:val="0078523E"/>
    <w:rsid w:val="007E2B5C"/>
    <w:rsid w:val="00842B8E"/>
    <w:rsid w:val="008B1907"/>
    <w:rsid w:val="008D383F"/>
    <w:rsid w:val="00923901"/>
    <w:rsid w:val="0098206C"/>
    <w:rsid w:val="00984CE1"/>
    <w:rsid w:val="009913C5"/>
    <w:rsid w:val="00A27693"/>
    <w:rsid w:val="00A47A89"/>
    <w:rsid w:val="00AB1352"/>
    <w:rsid w:val="00AE6419"/>
    <w:rsid w:val="00AF30F4"/>
    <w:rsid w:val="00BA2A20"/>
    <w:rsid w:val="00C32381"/>
    <w:rsid w:val="00C517B5"/>
    <w:rsid w:val="00C65003"/>
    <w:rsid w:val="00D73D13"/>
    <w:rsid w:val="00E32BF6"/>
    <w:rsid w:val="00E92D74"/>
    <w:rsid w:val="00EA1F84"/>
    <w:rsid w:val="00ED5091"/>
    <w:rsid w:val="00FD0618"/>
    <w:rsid w:val="00FE4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89143"/>
  <w15:chartTrackingRefBased/>
  <w15:docId w15:val="{146863A4-FE35-4453-96D1-962989C62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0F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AF30F4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E6419"/>
    <w:rPr>
      <w:color w:val="954F72" w:themeColor="followed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50C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50CC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35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p4.pamusflow.com/view/prijavnica.php" TargetMode="External"/><Relationship Id="rId4" Type="http://schemas.openxmlformats.org/officeDocument/2006/relationships/hyperlink" Target="http://kulturni-centar.novi-marof.hr/index.php?content=POU_Novi_Marof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3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umj.odj</dc:creator>
  <cp:keywords/>
  <dc:description/>
  <cp:lastModifiedBy>Dragec</cp:lastModifiedBy>
  <cp:revision>36</cp:revision>
  <cp:lastPrinted>2024-10-16T13:13:00Z</cp:lastPrinted>
  <dcterms:created xsi:type="dcterms:W3CDTF">2018-11-09T09:29:00Z</dcterms:created>
  <dcterms:modified xsi:type="dcterms:W3CDTF">2025-01-08T15:37:00Z</dcterms:modified>
</cp:coreProperties>
</file>