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6B6" w:rsidRPr="00987E65" w:rsidRDefault="003646B6" w:rsidP="003646B6">
      <w:pPr>
        <w:spacing w:after="0"/>
        <w:jc w:val="center"/>
        <w:rPr>
          <w:b/>
          <w:sz w:val="24"/>
          <w:szCs w:val="24"/>
        </w:rPr>
      </w:pPr>
      <w:r w:rsidRPr="00987E65">
        <w:rPr>
          <w:b/>
          <w:sz w:val="24"/>
          <w:szCs w:val="24"/>
        </w:rPr>
        <w:t>„MLADI PADOVEC“</w:t>
      </w:r>
    </w:p>
    <w:p w:rsidR="003646B6" w:rsidRPr="00987E65" w:rsidRDefault="003646B6" w:rsidP="003646B6">
      <w:pPr>
        <w:spacing w:after="0"/>
        <w:jc w:val="center"/>
        <w:rPr>
          <w:b/>
          <w:sz w:val="24"/>
          <w:szCs w:val="24"/>
        </w:rPr>
      </w:pPr>
      <w:r w:rsidRPr="00987E65">
        <w:rPr>
          <w:b/>
          <w:sz w:val="24"/>
          <w:szCs w:val="24"/>
        </w:rPr>
        <w:t>International competition of primary music schools students</w:t>
      </w:r>
    </w:p>
    <w:p w:rsidR="003646B6" w:rsidRPr="00987E65" w:rsidRDefault="003646B6" w:rsidP="003646B6">
      <w:pPr>
        <w:spacing w:after="0"/>
        <w:jc w:val="center"/>
        <w:rPr>
          <w:b/>
          <w:sz w:val="24"/>
          <w:szCs w:val="24"/>
        </w:rPr>
      </w:pPr>
      <w:r w:rsidRPr="00987E65">
        <w:rPr>
          <w:b/>
          <w:sz w:val="24"/>
          <w:szCs w:val="24"/>
        </w:rPr>
        <w:t>9th – 13th February, 2026.</w:t>
      </w:r>
    </w:p>
    <w:p w:rsidR="003646B6" w:rsidRPr="00987E65" w:rsidRDefault="003646B6" w:rsidP="003646B6">
      <w:pPr>
        <w:spacing w:after="0"/>
        <w:jc w:val="center"/>
        <w:rPr>
          <w:b/>
          <w:sz w:val="24"/>
          <w:szCs w:val="24"/>
        </w:rPr>
      </w:pPr>
    </w:p>
    <w:p w:rsidR="003646B6" w:rsidRPr="00987E65" w:rsidRDefault="003646B6" w:rsidP="003646B6">
      <w:pPr>
        <w:spacing w:after="0"/>
        <w:rPr>
          <w:b/>
          <w:sz w:val="24"/>
          <w:szCs w:val="24"/>
        </w:rPr>
      </w:pPr>
    </w:p>
    <w:p w:rsidR="003646B6" w:rsidRPr="00987E65" w:rsidRDefault="003646B6" w:rsidP="003646B6">
      <w:pPr>
        <w:spacing w:after="0"/>
        <w:jc w:val="center"/>
        <w:rPr>
          <w:b/>
          <w:sz w:val="24"/>
          <w:szCs w:val="24"/>
        </w:rPr>
      </w:pPr>
      <w:r w:rsidRPr="00987E65">
        <w:rPr>
          <w:b/>
          <w:sz w:val="24"/>
          <w:szCs w:val="24"/>
        </w:rPr>
        <w:t>COMPETITION PROPOSITION</w:t>
      </w:r>
    </w:p>
    <w:p w:rsidR="003646B6" w:rsidRPr="00987E65" w:rsidRDefault="003646B6" w:rsidP="003646B6">
      <w:pPr>
        <w:spacing w:after="0"/>
        <w:rPr>
          <w:sz w:val="24"/>
          <w:szCs w:val="24"/>
        </w:rPr>
      </w:pPr>
    </w:p>
    <w:p w:rsidR="003646B6" w:rsidRPr="00987E65" w:rsidRDefault="003646B6" w:rsidP="003646B6">
      <w:pPr>
        <w:spacing w:after="0"/>
        <w:rPr>
          <w:sz w:val="24"/>
          <w:szCs w:val="24"/>
        </w:rPr>
      </w:pPr>
      <w:r w:rsidRPr="00987E65">
        <w:rPr>
          <w:sz w:val="24"/>
          <w:szCs w:val="24"/>
        </w:rPr>
        <w:t xml:space="preserve">Primary music schools students and private students who have passed previous grades of music schools may participate in the competition with the submission of their testimonials. </w:t>
      </w:r>
    </w:p>
    <w:p w:rsidR="003646B6" w:rsidRPr="00987E65" w:rsidRDefault="003646B6" w:rsidP="003646B6">
      <w:pPr>
        <w:spacing w:after="0"/>
        <w:rPr>
          <w:sz w:val="24"/>
          <w:szCs w:val="24"/>
        </w:rPr>
      </w:pPr>
    </w:p>
    <w:p w:rsidR="003646B6" w:rsidRPr="00987E65" w:rsidRDefault="003646B6" w:rsidP="003646B6">
      <w:pPr>
        <w:spacing w:after="0"/>
        <w:rPr>
          <w:sz w:val="24"/>
          <w:szCs w:val="24"/>
        </w:rPr>
      </w:pPr>
      <w:r w:rsidRPr="00987E65">
        <w:rPr>
          <w:sz w:val="24"/>
          <w:szCs w:val="24"/>
        </w:rPr>
        <w:t>To enter the competition, the competitors must fully and in due time meet the conditions stated in the application. Otherwise, they will be disqualified.</w:t>
      </w:r>
    </w:p>
    <w:p w:rsidR="003646B6" w:rsidRPr="00987E65" w:rsidRDefault="003646B6" w:rsidP="003646B6">
      <w:pPr>
        <w:spacing w:after="0"/>
        <w:rPr>
          <w:sz w:val="24"/>
          <w:szCs w:val="24"/>
        </w:rPr>
      </w:pPr>
    </w:p>
    <w:p w:rsidR="003646B6" w:rsidRPr="00987E65" w:rsidRDefault="003646B6" w:rsidP="003646B6">
      <w:pPr>
        <w:pStyle w:val="HTMLunaprijedoblikovano"/>
        <w:spacing w:line="360" w:lineRule="auto"/>
        <w:rPr>
          <w:sz w:val="24"/>
          <w:szCs w:val="24"/>
        </w:rPr>
      </w:pPr>
      <w:r w:rsidRPr="00987E65">
        <w:rPr>
          <w:sz w:val="24"/>
          <w:szCs w:val="24"/>
        </w:rPr>
        <w:t xml:space="preserve">Students will compete in </w:t>
      </w:r>
      <w:r w:rsidRPr="00987E65">
        <w:rPr>
          <w:b/>
          <w:sz w:val="24"/>
          <w:szCs w:val="24"/>
        </w:rPr>
        <w:t>eleven</w:t>
      </w:r>
      <w:r w:rsidRPr="00987E65">
        <w:rPr>
          <w:sz w:val="24"/>
          <w:szCs w:val="24"/>
        </w:rPr>
        <w:t xml:space="preserve"> disciplines, in </w:t>
      </w:r>
      <w:r w:rsidRPr="00987E65">
        <w:rPr>
          <w:b/>
          <w:sz w:val="24"/>
          <w:szCs w:val="24"/>
        </w:rPr>
        <w:t xml:space="preserve">three </w:t>
      </w:r>
      <w:r w:rsidRPr="00987E65">
        <w:rPr>
          <w:sz w:val="24"/>
          <w:szCs w:val="24"/>
        </w:rPr>
        <w:t xml:space="preserve">categories, </w:t>
      </w:r>
      <w:r w:rsidRPr="00987E65">
        <w:rPr>
          <w:sz w:val="24"/>
          <w:szCs w:val="24"/>
          <w:lang w:val="en"/>
        </w:rPr>
        <w:t>and for harp in four categories.</w:t>
      </w:r>
    </w:p>
    <w:p w:rsidR="003646B6" w:rsidRPr="00987E65" w:rsidRDefault="003646B6" w:rsidP="003646B6">
      <w:pPr>
        <w:spacing w:after="0"/>
        <w:rPr>
          <w:sz w:val="24"/>
          <w:szCs w:val="24"/>
        </w:rPr>
      </w:pPr>
    </w:p>
    <w:p w:rsidR="003646B6" w:rsidRPr="00987E65" w:rsidRDefault="003646B6" w:rsidP="003646B6">
      <w:pPr>
        <w:spacing w:after="0"/>
        <w:rPr>
          <w:sz w:val="24"/>
          <w:szCs w:val="24"/>
        </w:rPr>
      </w:pPr>
      <w:r w:rsidRPr="00987E65">
        <w:rPr>
          <w:color w:val="FF0000"/>
          <w:sz w:val="24"/>
          <w:szCs w:val="24"/>
        </w:rPr>
        <w:t xml:space="preserve">I. discipline </w:t>
      </w:r>
      <w:r w:rsidRPr="00987E65">
        <w:rPr>
          <w:sz w:val="24"/>
          <w:szCs w:val="24"/>
        </w:rPr>
        <w:t xml:space="preserve">(flute) </w:t>
      </w:r>
    </w:p>
    <w:p w:rsidR="00987E65" w:rsidRPr="00987E65" w:rsidRDefault="00987E65" w:rsidP="003646B6">
      <w:pPr>
        <w:spacing w:after="0"/>
        <w:rPr>
          <w:color w:val="FF0000"/>
          <w:sz w:val="24"/>
          <w:szCs w:val="24"/>
        </w:rPr>
        <w:sectPr w:rsidR="00987E65" w:rsidRPr="00987E65" w:rsidSect="00987E65">
          <w:type w:val="continuous"/>
          <w:pgSz w:w="11906" w:h="16838" w:code="9"/>
          <w:pgMar w:top="1417" w:right="1417" w:bottom="1417" w:left="1417" w:header="708" w:footer="708" w:gutter="0"/>
          <w:cols w:space="708"/>
          <w:docGrid w:linePitch="360"/>
        </w:sectPr>
      </w:pPr>
    </w:p>
    <w:p w:rsidR="003646B6" w:rsidRPr="00987E65" w:rsidRDefault="003646B6" w:rsidP="003646B6">
      <w:pPr>
        <w:spacing w:after="0"/>
        <w:rPr>
          <w:sz w:val="24"/>
          <w:szCs w:val="24"/>
        </w:rPr>
      </w:pPr>
      <w:r w:rsidRPr="00987E65">
        <w:rPr>
          <w:color w:val="FF0000"/>
          <w:sz w:val="24"/>
          <w:szCs w:val="24"/>
        </w:rPr>
        <w:t xml:space="preserve">II. discipline </w:t>
      </w:r>
      <w:r w:rsidRPr="00987E65">
        <w:rPr>
          <w:sz w:val="24"/>
          <w:szCs w:val="24"/>
        </w:rPr>
        <w:t>(clarinet)</w:t>
      </w:r>
    </w:p>
    <w:p w:rsidR="00987E65" w:rsidRPr="00987E65" w:rsidRDefault="00987E65" w:rsidP="003646B6">
      <w:pPr>
        <w:spacing w:after="0"/>
        <w:rPr>
          <w:color w:val="FF0000"/>
          <w:sz w:val="24"/>
          <w:szCs w:val="24"/>
        </w:rPr>
        <w:sectPr w:rsidR="00987E65" w:rsidRPr="00987E65" w:rsidSect="00987E65">
          <w:type w:val="continuous"/>
          <w:pgSz w:w="11906" w:h="16838" w:code="9"/>
          <w:pgMar w:top="1417" w:right="1417" w:bottom="1417" w:left="1417" w:header="708" w:footer="708" w:gutter="0"/>
          <w:cols w:space="708"/>
          <w:docGrid w:linePitch="360"/>
        </w:sectPr>
      </w:pPr>
    </w:p>
    <w:p w:rsidR="003646B6" w:rsidRPr="00987E65" w:rsidRDefault="003646B6" w:rsidP="003646B6">
      <w:pPr>
        <w:spacing w:after="0"/>
        <w:rPr>
          <w:sz w:val="24"/>
          <w:szCs w:val="24"/>
        </w:rPr>
      </w:pPr>
      <w:r w:rsidRPr="00987E65">
        <w:rPr>
          <w:color w:val="FF0000"/>
          <w:sz w:val="24"/>
          <w:szCs w:val="24"/>
        </w:rPr>
        <w:t>III. discipline (</w:t>
      </w:r>
      <w:r w:rsidRPr="00987E65">
        <w:rPr>
          <w:sz w:val="24"/>
          <w:szCs w:val="24"/>
        </w:rPr>
        <w:t>saxophone)</w:t>
      </w:r>
    </w:p>
    <w:p w:rsidR="003646B6" w:rsidRPr="00987E65" w:rsidRDefault="003646B6" w:rsidP="003646B6">
      <w:pPr>
        <w:spacing w:after="0"/>
        <w:rPr>
          <w:sz w:val="24"/>
          <w:szCs w:val="24"/>
        </w:rPr>
      </w:pPr>
      <w:r w:rsidRPr="00987E65">
        <w:rPr>
          <w:color w:val="FF0000"/>
          <w:sz w:val="24"/>
          <w:szCs w:val="24"/>
        </w:rPr>
        <w:t xml:space="preserve">IV. discipline </w:t>
      </w:r>
      <w:r w:rsidRPr="00987E65">
        <w:rPr>
          <w:sz w:val="24"/>
          <w:szCs w:val="24"/>
        </w:rPr>
        <w:t xml:space="preserve">(trumpet) </w:t>
      </w:r>
    </w:p>
    <w:p w:rsidR="003646B6" w:rsidRPr="00987E65" w:rsidRDefault="003646B6" w:rsidP="003646B6">
      <w:pPr>
        <w:spacing w:after="0"/>
        <w:rPr>
          <w:sz w:val="24"/>
          <w:szCs w:val="24"/>
        </w:rPr>
      </w:pPr>
      <w:r w:rsidRPr="00987E65">
        <w:rPr>
          <w:color w:val="FF0000"/>
          <w:sz w:val="24"/>
          <w:szCs w:val="24"/>
        </w:rPr>
        <w:t xml:space="preserve">V. discipline </w:t>
      </w:r>
      <w:r w:rsidRPr="00987E65">
        <w:rPr>
          <w:sz w:val="24"/>
          <w:szCs w:val="24"/>
        </w:rPr>
        <w:t>(horn, trombone, euphony, tube)</w:t>
      </w:r>
    </w:p>
    <w:p w:rsidR="003646B6" w:rsidRPr="00987E65" w:rsidRDefault="003646B6" w:rsidP="003646B6">
      <w:pPr>
        <w:spacing w:after="0"/>
        <w:rPr>
          <w:sz w:val="24"/>
          <w:szCs w:val="24"/>
        </w:rPr>
      </w:pPr>
      <w:r w:rsidRPr="00987E65">
        <w:rPr>
          <w:color w:val="FF0000"/>
          <w:sz w:val="24"/>
          <w:szCs w:val="24"/>
        </w:rPr>
        <w:t xml:space="preserve">VI. discipline </w:t>
      </w:r>
      <w:r w:rsidRPr="00987E65">
        <w:rPr>
          <w:sz w:val="24"/>
          <w:szCs w:val="24"/>
        </w:rPr>
        <w:t>(piano)</w:t>
      </w:r>
    </w:p>
    <w:p w:rsidR="003646B6" w:rsidRPr="00987E65" w:rsidRDefault="003646B6" w:rsidP="003646B6">
      <w:pPr>
        <w:spacing w:after="0"/>
        <w:rPr>
          <w:sz w:val="24"/>
          <w:szCs w:val="24"/>
        </w:rPr>
      </w:pPr>
      <w:r w:rsidRPr="00987E65">
        <w:rPr>
          <w:color w:val="FF0000"/>
          <w:sz w:val="24"/>
          <w:szCs w:val="24"/>
        </w:rPr>
        <w:t xml:space="preserve">VII. discipline </w:t>
      </w:r>
      <w:r w:rsidRPr="00987E65">
        <w:rPr>
          <w:sz w:val="24"/>
          <w:szCs w:val="24"/>
        </w:rPr>
        <w:t>(accordion)</w:t>
      </w:r>
    </w:p>
    <w:p w:rsidR="003646B6" w:rsidRPr="00987E65" w:rsidRDefault="003646B6" w:rsidP="003646B6">
      <w:pPr>
        <w:spacing w:after="0"/>
        <w:rPr>
          <w:sz w:val="24"/>
          <w:szCs w:val="24"/>
        </w:rPr>
      </w:pPr>
      <w:r w:rsidRPr="00987E65">
        <w:rPr>
          <w:color w:val="FF0000"/>
          <w:sz w:val="24"/>
          <w:szCs w:val="24"/>
        </w:rPr>
        <w:t xml:space="preserve">VIII. discipline </w:t>
      </w:r>
      <w:r w:rsidRPr="00987E65">
        <w:rPr>
          <w:sz w:val="24"/>
          <w:szCs w:val="24"/>
        </w:rPr>
        <w:t>(violin)</w:t>
      </w:r>
    </w:p>
    <w:p w:rsidR="003646B6" w:rsidRPr="00987E65" w:rsidRDefault="003646B6" w:rsidP="003646B6">
      <w:pPr>
        <w:spacing w:after="0"/>
        <w:rPr>
          <w:sz w:val="24"/>
          <w:szCs w:val="24"/>
        </w:rPr>
      </w:pPr>
      <w:r w:rsidRPr="00987E65">
        <w:rPr>
          <w:color w:val="FF0000"/>
          <w:sz w:val="24"/>
          <w:szCs w:val="24"/>
        </w:rPr>
        <w:t xml:space="preserve">IX. discipline </w:t>
      </w:r>
      <w:r w:rsidRPr="00987E65">
        <w:rPr>
          <w:sz w:val="24"/>
          <w:szCs w:val="24"/>
        </w:rPr>
        <w:t>(guitar)</w:t>
      </w:r>
    </w:p>
    <w:p w:rsidR="003646B6" w:rsidRPr="00987E65" w:rsidRDefault="003646B6" w:rsidP="003646B6">
      <w:pPr>
        <w:spacing w:after="0"/>
        <w:rPr>
          <w:sz w:val="24"/>
          <w:szCs w:val="24"/>
        </w:rPr>
      </w:pPr>
      <w:r w:rsidRPr="00987E65">
        <w:rPr>
          <w:color w:val="FF0000"/>
          <w:sz w:val="24"/>
          <w:szCs w:val="24"/>
        </w:rPr>
        <w:t xml:space="preserve">X. discipline </w:t>
      </w:r>
      <w:r w:rsidRPr="00987E65">
        <w:rPr>
          <w:sz w:val="24"/>
          <w:szCs w:val="24"/>
        </w:rPr>
        <w:t>(tamburitzas)</w:t>
      </w:r>
    </w:p>
    <w:p w:rsidR="003646B6" w:rsidRPr="00987E65" w:rsidRDefault="003646B6" w:rsidP="003646B6">
      <w:pPr>
        <w:pStyle w:val="HTMLunaprijedoblikovano"/>
        <w:rPr>
          <w:rFonts w:asciiTheme="minorHAnsi" w:hAnsiTheme="minorHAnsi" w:cstheme="minorHAnsi"/>
          <w:color w:val="FF0000"/>
          <w:sz w:val="24"/>
          <w:szCs w:val="24"/>
        </w:rPr>
      </w:pPr>
      <w:r w:rsidRPr="00987E65">
        <w:rPr>
          <w:rFonts w:asciiTheme="minorHAnsi" w:hAnsiTheme="minorHAnsi" w:cstheme="minorHAnsi"/>
          <w:color w:val="FF0000"/>
          <w:sz w:val="24"/>
          <w:szCs w:val="24"/>
        </w:rPr>
        <w:t xml:space="preserve">XI. discipline </w:t>
      </w:r>
      <w:r w:rsidRPr="00987E65">
        <w:rPr>
          <w:rFonts w:asciiTheme="minorHAnsi" w:hAnsiTheme="minorHAnsi" w:cstheme="minorHAnsi"/>
          <w:sz w:val="24"/>
          <w:szCs w:val="24"/>
        </w:rPr>
        <w:t>(</w:t>
      </w:r>
      <w:r w:rsidRPr="00987E65">
        <w:rPr>
          <w:rStyle w:val="y2iqfc"/>
          <w:rFonts w:asciiTheme="minorHAnsi" w:hAnsiTheme="minorHAnsi" w:cstheme="minorHAnsi"/>
          <w:sz w:val="24"/>
          <w:szCs w:val="24"/>
          <w:lang w:val="en"/>
        </w:rPr>
        <w:t>harp</w:t>
      </w:r>
      <w:r w:rsidRPr="00987E65">
        <w:rPr>
          <w:rStyle w:val="y2iqfc"/>
          <w:rFonts w:asciiTheme="minorHAnsi" w:eastAsia="Calibri" w:hAnsiTheme="minorHAnsi" w:cstheme="minorHAnsi"/>
          <w:sz w:val="24"/>
          <w:szCs w:val="24"/>
          <w:lang w:val="en"/>
        </w:rPr>
        <w:t>)</w:t>
      </w:r>
    </w:p>
    <w:p w:rsidR="003646B6" w:rsidRPr="00987E65" w:rsidRDefault="003646B6" w:rsidP="003646B6">
      <w:pPr>
        <w:spacing w:after="0"/>
        <w:rPr>
          <w:sz w:val="24"/>
          <w:szCs w:val="24"/>
        </w:rPr>
      </w:pPr>
    </w:p>
    <w:p w:rsidR="003646B6" w:rsidRPr="00987E65" w:rsidRDefault="003646B6" w:rsidP="003646B6">
      <w:pPr>
        <w:spacing w:after="0"/>
        <w:rPr>
          <w:sz w:val="24"/>
          <w:szCs w:val="24"/>
        </w:rPr>
      </w:pPr>
    </w:p>
    <w:p w:rsidR="003646B6" w:rsidRPr="00987E65" w:rsidRDefault="003646B6" w:rsidP="003646B6">
      <w:pPr>
        <w:spacing w:after="0"/>
        <w:rPr>
          <w:sz w:val="24"/>
          <w:szCs w:val="24"/>
        </w:rPr>
      </w:pPr>
    </w:p>
    <w:p w:rsidR="003646B6" w:rsidRPr="00987E65" w:rsidRDefault="003646B6" w:rsidP="003646B6">
      <w:pPr>
        <w:spacing w:after="0"/>
        <w:rPr>
          <w:rStyle w:val="Hiperveza"/>
          <w:b/>
          <w:color w:val="auto"/>
          <w:sz w:val="24"/>
          <w:szCs w:val="24"/>
        </w:rPr>
      </w:pPr>
      <w:r w:rsidRPr="00987E65">
        <w:rPr>
          <w:sz w:val="24"/>
          <w:szCs w:val="24"/>
        </w:rPr>
        <w:t xml:space="preserve">The competition will be held in the area of the Music School, Zagorska 30, and in the Cultural Center „Ivan Rabuzin“, Novi Marof </w:t>
      </w:r>
      <w:hyperlink r:id="rId4" w:history="1">
        <w:r w:rsidRPr="00987E65">
          <w:rPr>
            <w:rStyle w:val="Hiperveza"/>
            <w:b/>
            <w:color w:val="auto"/>
            <w:sz w:val="24"/>
            <w:szCs w:val="24"/>
          </w:rPr>
          <w:t>http://kulturni-centar.novi-marof.hr/index.php?content=POU_Novi_Marof</w:t>
        </w:r>
      </w:hyperlink>
      <w:r w:rsidRPr="00987E65">
        <w:rPr>
          <w:rStyle w:val="Hiperveza"/>
          <w:b/>
          <w:color w:val="auto"/>
          <w:sz w:val="24"/>
          <w:szCs w:val="24"/>
        </w:rPr>
        <w:t>.</w:t>
      </w:r>
    </w:p>
    <w:p w:rsidR="003646B6" w:rsidRPr="00987E65" w:rsidRDefault="003646B6" w:rsidP="003646B6">
      <w:pPr>
        <w:spacing w:after="0"/>
        <w:rPr>
          <w:sz w:val="24"/>
          <w:szCs w:val="24"/>
        </w:rPr>
      </w:pPr>
      <w:r w:rsidRPr="00987E65">
        <w:rPr>
          <w:sz w:val="24"/>
          <w:szCs w:val="24"/>
        </w:rPr>
        <w:t xml:space="preserve"> </w:t>
      </w:r>
    </w:p>
    <w:p w:rsidR="003646B6" w:rsidRPr="00987E65" w:rsidRDefault="003646B6" w:rsidP="003646B6">
      <w:pPr>
        <w:spacing w:after="0"/>
        <w:rPr>
          <w:sz w:val="24"/>
          <w:szCs w:val="24"/>
        </w:rPr>
      </w:pPr>
      <w:r w:rsidRPr="00987E65">
        <w:rPr>
          <w:sz w:val="24"/>
          <w:szCs w:val="24"/>
        </w:rPr>
        <w:t>The competition is public. Recording is allowed but without disturbing the competitors. At the students' competition, the competitors perform the whole program by heart. The participants are obliged to bring the music material regarding their program and submit it to the jury for evaluation (if requested by the jury).</w:t>
      </w:r>
    </w:p>
    <w:p w:rsidR="003646B6" w:rsidRPr="00987E65" w:rsidRDefault="003646B6" w:rsidP="003646B6">
      <w:pPr>
        <w:spacing w:after="0"/>
        <w:rPr>
          <w:sz w:val="24"/>
          <w:szCs w:val="24"/>
        </w:rPr>
      </w:pPr>
    </w:p>
    <w:p w:rsidR="003646B6" w:rsidRPr="00987E65" w:rsidRDefault="003646B6" w:rsidP="003646B6">
      <w:pPr>
        <w:spacing w:after="0"/>
        <w:rPr>
          <w:sz w:val="24"/>
          <w:szCs w:val="24"/>
        </w:rPr>
      </w:pPr>
      <w:r w:rsidRPr="00987E65">
        <w:rPr>
          <w:sz w:val="24"/>
          <w:szCs w:val="24"/>
        </w:rPr>
        <w:t>In case of exceeding the prescribed duration of the program, the jury may disqualify the competitor.</w:t>
      </w:r>
    </w:p>
    <w:p w:rsidR="003646B6" w:rsidRPr="00987E65" w:rsidRDefault="003646B6" w:rsidP="003646B6">
      <w:pPr>
        <w:spacing w:after="0"/>
        <w:rPr>
          <w:sz w:val="24"/>
          <w:szCs w:val="24"/>
        </w:rPr>
      </w:pPr>
      <w:r w:rsidRPr="00987E65">
        <w:rPr>
          <w:sz w:val="24"/>
          <w:szCs w:val="24"/>
        </w:rPr>
        <w:t xml:space="preserve">The competitor may perform each piece only once and may not be interrupted during the performance. </w:t>
      </w:r>
    </w:p>
    <w:p w:rsidR="003646B6" w:rsidRPr="00987E65" w:rsidRDefault="003646B6" w:rsidP="003646B6">
      <w:pPr>
        <w:spacing w:after="0"/>
        <w:rPr>
          <w:sz w:val="24"/>
          <w:szCs w:val="24"/>
        </w:rPr>
      </w:pPr>
    </w:p>
    <w:p w:rsidR="003646B6" w:rsidRPr="00987E65" w:rsidRDefault="003646B6" w:rsidP="003646B6">
      <w:pPr>
        <w:spacing w:after="0"/>
        <w:rPr>
          <w:sz w:val="24"/>
          <w:szCs w:val="24"/>
        </w:rPr>
      </w:pPr>
      <w:r w:rsidRPr="00987E65">
        <w:rPr>
          <w:sz w:val="24"/>
          <w:szCs w:val="24"/>
        </w:rPr>
        <w:t>If a competitor does not have an accompanist, he or she must specifically indicate this in the application, and will be allowed one rehearsal and a performance with an official accompanist at the price of 30 euro. In this case, it is mandatory to send the music sheets in pdf format along with the application at email: mladipadovec@gmail.com</w:t>
      </w:r>
    </w:p>
    <w:p w:rsidR="003646B6" w:rsidRPr="00987E65" w:rsidRDefault="003646B6" w:rsidP="003646B6">
      <w:pPr>
        <w:spacing w:after="0"/>
        <w:rPr>
          <w:sz w:val="24"/>
          <w:szCs w:val="24"/>
        </w:rPr>
      </w:pPr>
    </w:p>
    <w:p w:rsidR="003646B6" w:rsidRPr="00987E65" w:rsidRDefault="003646B6" w:rsidP="003646B6">
      <w:pPr>
        <w:spacing w:after="0"/>
        <w:rPr>
          <w:sz w:val="24"/>
          <w:szCs w:val="24"/>
        </w:rPr>
      </w:pPr>
    </w:p>
    <w:p w:rsidR="003646B6" w:rsidRPr="00987E65" w:rsidRDefault="003646B6" w:rsidP="003646B6">
      <w:pPr>
        <w:spacing w:after="0"/>
        <w:rPr>
          <w:sz w:val="24"/>
          <w:szCs w:val="24"/>
        </w:rPr>
      </w:pPr>
    </w:p>
    <w:p w:rsidR="003646B6" w:rsidRPr="00987E65" w:rsidRDefault="003646B6" w:rsidP="003646B6">
      <w:pPr>
        <w:spacing w:after="0"/>
        <w:rPr>
          <w:sz w:val="24"/>
          <w:szCs w:val="24"/>
        </w:rPr>
      </w:pPr>
      <w:r w:rsidRPr="00987E65">
        <w:rPr>
          <w:sz w:val="24"/>
          <w:szCs w:val="24"/>
        </w:rPr>
        <w:t>Competitor rating is based on the evaluation of the following elements:</w:t>
      </w:r>
    </w:p>
    <w:p w:rsidR="003646B6" w:rsidRPr="00987E65" w:rsidRDefault="003646B6" w:rsidP="003646B6">
      <w:pPr>
        <w:spacing w:after="0"/>
        <w:rPr>
          <w:sz w:val="24"/>
          <w:szCs w:val="24"/>
        </w:rPr>
      </w:pPr>
      <w:r w:rsidRPr="00987E65">
        <w:rPr>
          <w:sz w:val="24"/>
          <w:szCs w:val="24"/>
        </w:rPr>
        <w:t>1</w:t>
      </w:r>
      <w:r w:rsidRPr="00987E65">
        <w:rPr>
          <w:b/>
          <w:sz w:val="24"/>
          <w:szCs w:val="24"/>
        </w:rPr>
        <w:t>. Technical skills</w:t>
      </w:r>
    </w:p>
    <w:p w:rsidR="003646B6" w:rsidRPr="00987E65" w:rsidRDefault="003646B6" w:rsidP="003646B6">
      <w:pPr>
        <w:spacing w:after="0"/>
        <w:rPr>
          <w:sz w:val="24"/>
          <w:szCs w:val="24"/>
        </w:rPr>
      </w:pPr>
      <w:r w:rsidRPr="00987E65">
        <w:rPr>
          <w:sz w:val="24"/>
          <w:szCs w:val="24"/>
        </w:rPr>
        <w:t>2</w:t>
      </w:r>
      <w:r w:rsidRPr="00987E65">
        <w:rPr>
          <w:b/>
          <w:sz w:val="24"/>
          <w:szCs w:val="24"/>
        </w:rPr>
        <w:t>. Sound quality</w:t>
      </w:r>
    </w:p>
    <w:p w:rsidR="003646B6" w:rsidRPr="00987E65" w:rsidRDefault="003646B6" w:rsidP="003646B6">
      <w:pPr>
        <w:spacing w:after="0"/>
        <w:rPr>
          <w:sz w:val="24"/>
          <w:szCs w:val="24"/>
        </w:rPr>
      </w:pPr>
      <w:r w:rsidRPr="00987E65">
        <w:rPr>
          <w:sz w:val="24"/>
          <w:szCs w:val="24"/>
        </w:rPr>
        <w:t xml:space="preserve">3. </w:t>
      </w:r>
      <w:r w:rsidRPr="00987E65">
        <w:rPr>
          <w:b/>
          <w:sz w:val="24"/>
          <w:szCs w:val="24"/>
        </w:rPr>
        <w:t>Phrasing, respecting the stylistic features and musicality</w:t>
      </w:r>
    </w:p>
    <w:p w:rsidR="003646B6" w:rsidRPr="00987E65" w:rsidRDefault="003646B6" w:rsidP="003646B6">
      <w:pPr>
        <w:spacing w:after="0"/>
        <w:rPr>
          <w:sz w:val="24"/>
          <w:szCs w:val="24"/>
        </w:rPr>
      </w:pPr>
      <w:r w:rsidRPr="00987E65">
        <w:rPr>
          <w:sz w:val="24"/>
          <w:szCs w:val="24"/>
        </w:rPr>
        <w:t xml:space="preserve">4. </w:t>
      </w:r>
      <w:r w:rsidRPr="00987E65">
        <w:rPr>
          <w:b/>
          <w:sz w:val="24"/>
          <w:szCs w:val="24"/>
        </w:rPr>
        <w:t>Performance accuracy</w:t>
      </w:r>
    </w:p>
    <w:p w:rsidR="003646B6" w:rsidRPr="00987E65" w:rsidRDefault="003646B6" w:rsidP="003646B6">
      <w:pPr>
        <w:spacing w:after="0"/>
        <w:rPr>
          <w:sz w:val="24"/>
          <w:szCs w:val="24"/>
        </w:rPr>
      </w:pPr>
      <w:r w:rsidRPr="00987E65">
        <w:rPr>
          <w:sz w:val="24"/>
          <w:szCs w:val="24"/>
        </w:rPr>
        <w:t xml:space="preserve">5. </w:t>
      </w:r>
      <w:r w:rsidRPr="00987E65">
        <w:rPr>
          <w:b/>
          <w:sz w:val="24"/>
          <w:szCs w:val="24"/>
        </w:rPr>
        <w:t xml:space="preserve">Artistic impression of performance (assessment of personal approach to performance) </w:t>
      </w:r>
    </w:p>
    <w:p w:rsidR="003646B6" w:rsidRPr="00987E65" w:rsidRDefault="003646B6" w:rsidP="003646B6">
      <w:pPr>
        <w:spacing w:after="0"/>
        <w:rPr>
          <w:sz w:val="24"/>
          <w:szCs w:val="24"/>
        </w:rPr>
      </w:pPr>
    </w:p>
    <w:p w:rsidR="003646B6" w:rsidRPr="00987E65" w:rsidRDefault="003646B6" w:rsidP="003646B6">
      <w:pPr>
        <w:spacing w:after="0"/>
        <w:rPr>
          <w:sz w:val="24"/>
          <w:szCs w:val="24"/>
        </w:rPr>
      </w:pPr>
    </w:p>
    <w:p w:rsidR="003646B6" w:rsidRPr="00987E65" w:rsidRDefault="003646B6" w:rsidP="003646B6">
      <w:pPr>
        <w:spacing w:after="0"/>
        <w:rPr>
          <w:sz w:val="24"/>
          <w:szCs w:val="24"/>
        </w:rPr>
      </w:pPr>
    </w:p>
    <w:p w:rsidR="003646B6" w:rsidRPr="00987E65" w:rsidRDefault="003646B6" w:rsidP="003646B6">
      <w:pPr>
        <w:spacing w:after="0"/>
        <w:rPr>
          <w:sz w:val="24"/>
          <w:szCs w:val="24"/>
        </w:rPr>
      </w:pPr>
    </w:p>
    <w:p w:rsidR="003646B6" w:rsidRPr="00987E65" w:rsidRDefault="003646B6" w:rsidP="003646B6">
      <w:pPr>
        <w:spacing w:after="0"/>
        <w:rPr>
          <w:sz w:val="24"/>
          <w:szCs w:val="24"/>
        </w:rPr>
      </w:pPr>
      <w:r w:rsidRPr="00987E65">
        <w:rPr>
          <w:sz w:val="24"/>
          <w:szCs w:val="24"/>
        </w:rPr>
        <w:t>The competitors are awarded points from 1 to 100.</w:t>
      </w:r>
    </w:p>
    <w:p w:rsidR="003646B6" w:rsidRPr="00987E65" w:rsidRDefault="003646B6" w:rsidP="003646B6">
      <w:pPr>
        <w:spacing w:after="0"/>
        <w:rPr>
          <w:sz w:val="24"/>
          <w:szCs w:val="24"/>
        </w:rPr>
      </w:pPr>
      <w:r w:rsidRPr="00987E65">
        <w:rPr>
          <w:sz w:val="24"/>
          <w:szCs w:val="24"/>
        </w:rPr>
        <w:t xml:space="preserve">The success of each competitor is determined by adding points from the scorecard of each jury member and dividing the sum with the number of jurors that evaluated that competitor. </w:t>
      </w:r>
    </w:p>
    <w:p w:rsidR="003646B6" w:rsidRPr="00987E65" w:rsidRDefault="003646B6" w:rsidP="003646B6">
      <w:pPr>
        <w:spacing w:after="0"/>
        <w:rPr>
          <w:sz w:val="24"/>
          <w:szCs w:val="24"/>
        </w:rPr>
      </w:pPr>
      <w:r w:rsidRPr="00987E65">
        <w:rPr>
          <w:sz w:val="24"/>
          <w:szCs w:val="24"/>
        </w:rPr>
        <w:t>The middle (final) grade consists of the whole number with the possible first two decimal numbers following the comma, without rounding numbers.</w:t>
      </w:r>
    </w:p>
    <w:p w:rsidR="003646B6" w:rsidRPr="00987E65" w:rsidRDefault="003646B6" w:rsidP="003646B6">
      <w:pPr>
        <w:spacing w:after="0"/>
        <w:rPr>
          <w:sz w:val="24"/>
          <w:szCs w:val="24"/>
        </w:rPr>
      </w:pPr>
    </w:p>
    <w:p w:rsidR="003646B6" w:rsidRPr="00987E65" w:rsidRDefault="003646B6" w:rsidP="003646B6">
      <w:pPr>
        <w:spacing w:after="0"/>
        <w:rPr>
          <w:sz w:val="24"/>
          <w:szCs w:val="24"/>
        </w:rPr>
      </w:pPr>
    </w:p>
    <w:p w:rsidR="003646B6" w:rsidRPr="00987E65" w:rsidRDefault="003646B6" w:rsidP="003646B6">
      <w:pPr>
        <w:spacing w:after="0"/>
        <w:rPr>
          <w:b/>
          <w:sz w:val="24"/>
          <w:szCs w:val="24"/>
        </w:rPr>
      </w:pPr>
      <w:r w:rsidRPr="00987E65">
        <w:rPr>
          <w:b/>
          <w:sz w:val="24"/>
          <w:szCs w:val="24"/>
        </w:rPr>
        <w:t>I. prize ................... 90,00 - 100 points</w:t>
      </w:r>
    </w:p>
    <w:p w:rsidR="003646B6" w:rsidRPr="00987E65" w:rsidRDefault="003646B6" w:rsidP="003646B6">
      <w:pPr>
        <w:spacing w:after="0"/>
        <w:rPr>
          <w:b/>
          <w:sz w:val="24"/>
          <w:szCs w:val="24"/>
        </w:rPr>
      </w:pPr>
      <w:r w:rsidRPr="00987E65">
        <w:rPr>
          <w:b/>
          <w:sz w:val="24"/>
          <w:szCs w:val="24"/>
        </w:rPr>
        <w:t>II. prize .................. 80,00 - 89,99 points</w:t>
      </w:r>
    </w:p>
    <w:p w:rsidR="003646B6" w:rsidRPr="00987E65" w:rsidRDefault="003646B6" w:rsidP="003646B6">
      <w:pPr>
        <w:spacing w:after="0"/>
        <w:rPr>
          <w:b/>
          <w:sz w:val="24"/>
          <w:szCs w:val="24"/>
        </w:rPr>
      </w:pPr>
      <w:r w:rsidRPr="00987E65">
        <w:rPr>
          <w:b/>
          <w:sz w:val="24"/>
          <w:szCs w:val="24"/>
        </w:rPr>
        <w:t>III. prize ................. 70,00 - 79,99 points</w:t>
      </w:r>
    </w:p>
    <w:p w:rsidR="003646B6" w:rsidRPr="00987E65" w:rsidRDefault="003646B6" w:rsidP="003646B6">
      <w:pPr>
        <w:spacing w:after="0"/>
        <w:rPr>
          <w:b/>
          <w:sz w:val="24"/>
          <w:szCs w:val="24"/>
        </w:rPr>
      </w:pPr>
    </w:p>
    <w:p w:rsidR="003646B6" w:rsidRPr="00987E65" w:rsidRDefault="003646B6" w:rsidP="003646B6">
      <w:pPr>
        <w:spacing w:after="0"/>
        <w:rPr>
          <w:sz w:val="24"/>
          <w:szCs w:val="24"/>
        </w:rPr>
      </w:pPr>
      <w:r w:rsidRPr="00987E65">
        <w:rPr>
          <w:sz w:val="24"/>
          <w:szCs w:val="24"/>
        </w:rPr>
        <w:t xml:space="preserve">Upon the completion of competitions in each category, the aggregate results are published – the ranking of competitors, the final grade and the possible prize. </w:t>
      </w:r>
    </w:p>
    <w:p w:rsidR="003646B6" w:rsidRPr="00987E65" w:rsidRDefault="003646B6" w:rsidP="003646B6">
      <w:pPr>
        <w:spacing w:after="0"/>
        <w:rPr>
          <w:sz w:val="24"/>
          <w:szCs w:val="24"/>
        </w:rPr>
      </w:pPr>
      <w:r w:rsidRPr="00987E65">
        <w:rPr>
          <w:sz w:val="24"/>
          <w:szCs w:val="24"/>
        </w:rPr>
        <w:t>Students are granted award diplomas, participation diplomas, as well as commemorative prizes. The teachers are awarded with acknowledgments for student awards and student participation.</w:t>
      </w:r>
    </w:p>
    <w:p w:rsidR="003646B6" w:rsidRPr="00987E65" w:rsidRDefault="003646B6" w:rsidP="003646B6">
      <w:pPr>
        <w:spacing w:after="0"/>
        <w:rPr>
          <w:sz w:val="24"/>
          <w:szCs w:val="24"/>
        </w:rPr>
      </w:pPr>
      <w:r w:rsidRPr="00987E65">
        <w:rPr>
          <w:sz w:val="24"/>
          <w:szCs w:val="24"/>
        </w:rPr>
        <w:t>If multiple competitors win the same number of points, the ranking is determined by the jury.</w:t>
      </w:r>
    </w:p>
    <w:p w:rsidR="003646B6" w:rsidRPr="00987E65" w:rsidRDefault="003646B6" w:rsidP="003646B6">
      <w:pPr>
        <w:spacing w:after="0"/>
        <w:rPr>
          <w:sz w:val="24"/>
          <w:szCs w:val="24"/>
        </w:rPr>
      </w:pPr>
      <w:r w:rsidRPr="00987E65">
        <w:rPr>
          <w:sz w:val="24"/>
          <w:szCs w:val="24"/>
        </w:rPr>
        <w:t>The decision of the jury is final and irrevocable.</w:t>
      </w:r>
    </w:p>
    <w:p w:rsidR="003646B6" w:rsidRDefault="003646B6" w:rsidP="003646B6">
      <w:pPr>
        <w:spacing w:after="0"/>
        <w:rPr>
          <w:sz w:val="24"/>
          <w:szCs w:val="24"/>
        </w:rPr>
      </w:pPr>
    </w:p>
    <w:p w:rsidR="00987E65" w:rsidRPr="00987E65" w:rsidRDefault="00987E65" w:rsidP="003646B6">
      <w:pPr>
        <w:spacing w:after="0"/>
        <w:rPr>
          <w:sz w:val="24"/>
          <w:szCs w:val="24"/>
        </w:rPr>
      </w:pPr>
    </w:p>
    <w:p w:rsidR="003646B6" w:rsidRPr="00987E65" w:rsidRDefault="003646B6" w:rsidP="003646B6">
      <w:pPr>
        <w:spacing w:after="0"/>
        <w:rPr>
          <w:sz w:val="24"/>
          <w:szCs w:val="24"/>
        </w:rPr>
      </w:pPr>
      <w:r w:rsidRPr="00987E65">
        <w:rPr>
          <w:sz w:val="24"/>
          <w:szCs w:val="24"/>
          <w:u w:val="single"/>
        </w:rPr>
        <w:t>CATEGORIES</w:t>
      </w:r>
      <w:r w:rsidRPr="00987E65">
        <w:rPr>
          <w:sz w:val="24"/>
          <w:szCs w:val="24"/>
        </w:rPr>
        <w:t xml:space="preserve"> </w:t>
      </w:r>
      <w:r w:rsidRPr="00987E65">
        <w:rPr>
          <w:sz w:val="24"/>
          <w:szCs w:val="24"/>
        </w:rPr>
        <w:tab/>
      </w:r>
    </w:p>
    <w:p w:rsidR="003646B6" w:rsidRPr="00987E65" w:rsidRDefault="003646B6" w:rsidP="003646B6">
      <w:pPr>
        <w:spacing w:after="0"/>
        <w:rPr>
          <w:sz w:val="24"/>
          <w:szCs w:val="24"/>
        </w:rPr>
      </w:pPr>
      <w:r w:rsidRPr="00987E65">
        <w:rPr>
          <w:sz w:val="24"/>
          <w:szCs w:val="24"/>
        </w:rPr>
        <w:t>I. category ....................... 1st and 2nd grade primary music school students</w:t>
      </w:r>
    </w:p>
    <w:p w:rsidR="003646B6" w:rsidRPr="00987E65" w:rsidRDefault="003646B6" w:rsidP="003646B6">
      <w:pPr>
        <w:spacing w:after="0"/>
        <w:rPr>
          <w:sz w:val="24"/>
          <w:szCs w:val="24"/>
        </w:rPr>
      </w:pPr>
      <w:r w:rsidRPr="00987E65">
        <w:rPr>
          <w:sz w:val="24"/>
          <w:szCs w:val="24"/>
        </w:rPr>
        <w:t>II. category...................... 3rd and 4th grade primary music school students</w:t>
      </w:r>
    </w:p>
    <w:p w:rsidR="003646B6" w:rsidRPr="00987E65" w:rsidRDefault="003646B6" w:rsidP="003646B6">
      <w:pPr>
        <w:spacing w:after="0"/>
        <w:rPr>
          <w:sz w:val="24"/>
          <w:szCs w:val="24"/>
        </w:rPr>
      </w:pPr>
      <w:r w:rsidRPr="00987E65">
        <w:rPr>
          <w:sz w:val="24"/>
          <w:szCs w:val="24"/>
        </w:rPr>
        <w:t>III. category..................... 5th and 6th grade primary music school students</w:t>
      </w:r>
    </w:p>
    <w:p w:rsidR="003646B6" w:rsidRPr="00987E65" w:rsidRDefault="003646B6" w:rsidP="003646B6">
      <w:pPr>
        <w:spacing w:after="0"/>
        <w:rPr>
          <w:b/>
          <w:sz w:val="24"/>
          <w:szCs w:val="24"/>
        </w:rPr>
      </w:pPr>
    </w:p>
    <w:p w:rsidR="003646B6" w:rsidRPr="00987E65" w:rsidRDefault="003646B6" w:rsidP="003646B6">
      <w:pPr>
        <w:spacing w:after="0"/>
        <w:rPr>
          <w:sz w:val="24"/>
          <w:szCs w:val="24"/>
        </w:rPr>
      </w:pPr>
      <w:r w:rsidRPr="00987E65">
        <w:rPr>
          <w:b/>
          <w:sz w:val="24"/>
          <w:szCs w:val="24"/>
        </w:rPr>
        <w:t>I. CATEGORY</w:t>
      </w:r>
      <w:r w:rsidRPr="00987E65">
        <w:rPr>
          <w:sz w:val="24"/>
          <w:szCs w:val="24"/>
        </w:rPr>
        <w:t xml:space="preserve"> </w:t>
      </w:r>
      <w:r w:rsidRPr="00987E65">
        <w:rPr>
          <w:sz w:val="24"/>
          <w:szCs w:val="24"/>
        </w:rPr>
        <w:tab/>
      </w:r>
      <w:r w:rsidRPr="00987E65">
        <w:rPr>
          <w:sz w:val="24"/>
          <w:szCs w:val="24"/>
        </w:rPr>
        <w:tab/>
      </w:r>
      <w:r w:rsidRPr="00987E65">
        <w:rPr>
          <w:sz w:val="24"/>
          <w:szCs w:val="24"/>
        </w:rPr>
        <w:tab/>
      </w:r>
      <w:r w:rsidRPr="00987E65">
        <w:rPr>
          <w:sz w:val="24"/>
          <w:szCs w:val="24"/>
        </w:rPr>
        <w:tab/>
      </w:r>
      <w:r w:rsidRPr="00987E65">
        <w:rPr>
          <w:sz w:val="24"/>
          <w:szCs w:val="24"/>
        </w:rPr>
        <w:tab/>
      </w:r>
      <w:r w:rsidRPr="00987E65">
        <w:rPr>
          <w:sz w:val="24"/>
          <w:szCs w:val="24"/>
        </w:rPr>
        <w:tab/>
      </w:r>
    </w:p>
    <w:p w:rsidR="003646B6" w:rsidRPr="00987E65" w:rsidRDefault="003646B6" w:rsidP="003646B6">
      <w:pPr>
        <w:spacing w:after="0"/>
        <w:ind w:left="5664" w:hanging="5664"/>
        <w:rPr>
          <w:sz w:val="24"/>
          <w:szCs w:val="24"/>
        </w:rPr>
      </w:pPr>
      <w:r w:rsidRPr="00987E65">
        <w:rPr>
          <w:sz w:val="24"/>
          <w:szCs w:val="24"/>
        </w:rPr>
        <w:t>Free choice program.</w:t>
      </w:r>
      <w:r w:rsidRPr="00987E65">
        <w:rPr>
          <w:sz w:val="24"/>
          <w:szCs w:val="24"/>
        </w:rPr>
        <w:tab/>
      </w:r>
    </w:p>
    <w:p w:rsidR="003646B6" w:rsidRPr="00987E65" w:rsidRDefault="003646B6" w:rsidP="003646B6">
      <w:pPr>
        <w:spacing w:after="0"/>
        <w:ind w:left="5664" w:hanging="5664"/>
        <w:rPr>
          <w:sz w:val="24"/>
          <w:szCs w:val="24"/>
        </w:rPr>
      </w:pPr>
      <w:r w:rsidRPr="00987E65">
        <w:rPr>
          <w:sz w:val="24"/>
          <w:szCs w:val="24"/>
        </w:rPr>
        <w:t>Duration: 3 to 5 minutes.</w:t>
      </w:r>
    </w:p>
    <w:p w:rsidR="003646B6" w:rsidRPr="00987E65" w:rsidRDefault="003646B6" w:rsidP="003646B6">
      <w:pPr>
        <w:spacing w:after="0"/>
        <w:rPr>
          <w:b/>
          <w:sz w:val="24"/>
          <w:szCs w:val="24"/>
        </w:rPr>
      </w:pPr>
    </w:p>
    <w:p w:rsidR="003646B6" w:rsidRPr="00987E65" w:rsidRDefault="003646B6" w:rsidP="003646B6">
      <w:pPr>
        <w:spacing w:after="0"/>
        <w:rPr>
          <w:sz w:val="24"/>
          <w:szCs w:val="24"/>
        </w:rPr>
      </w:pPr>
      <w:r w:rsidRPr="00987E65">
        <w:rPr>
          <w:b/>
          <w:sz w:val="24"/>
          <w:szCs w:val="24"/>
        </w:rPr>
        <w:t>II. CATEGORY</w:t>
      </w:r>
    </w:p>
    <w:p w:rsidR="003646B6" w:rsidRPr="00987E65" w:rsidRDefault="003646B6" w:rsidP="003646B6">
      <w:pPr>
        <w:spacing w:after="0"/>
        <w:ind w:left="5664" w:hanging="5664"/>
        <w:rPr>
          <w:sz w:val="24"/>
          <w:szCs w:val="24"/>
        </w:rPr>
      </w:pPr>
      <w:r w:rsidRPr="00987E65">
        <w:rPr>
          <w:sz w:val="24"/>
          <w:szCs w:val="24"/>
        </w:rPr>
        <w:t>Free choice program.</w:t>
      </w:r>
    </w:p>
    <w:p w:rsidR="003646B6" w:rsidRPr="00987E65" w:rsidRDefault="003646B6" w:rsidP="003646B6">
      <w:pPr>
        <w:spacing w:after="0"/>
        <w:ind w:left="5664" w:hanging="5664"/>
        <w:rPr>
          <w:sz w:val="24"/>
          <w:szCs w:val="24"/>
        </w:rPr>
      </w:pPr>
      <w:r w:rsidRPr="00987E65">
        <w:rPr>
          <w:sz w:val="24"/>
          <w:szCs w:val="24"/>
        </w:rPr>
        <w:t>Duration: 5 to 7 minutes</w:t>
      </w:r>
    </w:p>
    <w:p w:rsidR="003646B6" w:rsidRPr="00987E65" w:rsidRDefault="003646B6" w:rsidP="003646B6">
      <w:pPr>
        <w:spacing w:after="0"/>
        <w:ind w:left="5664" w:hanging="5664"/>
        <w:rPr>
          <w:sz w:val="24"/>
          <w:szCs w:val="24"/>
        </w:rPr>
      </w:pPr>
    </w:p>
    <w:p w:rsidR="003646B6" w:rsidRPr="00987E65" w:rsidRDefault="003646B6" w:rsidP="003646B6">
      <w:pPr>
        <w:spacing w:after="0"/>
        <w:rPr>
          <w:color w:val="FF0000"/>
          <w:sz w:val="24"/>
          <w:szCs w:val="24"/>
        </w:rPr>
      </w:pPr>
      <w:r w:rsidRPr="00987E65">
        <w:rPr>
          <w:b/>
          <w:color w:val="FF0000"/>
          <w:sz w:val="24"/>
          <w:szCs w:val="24"/>
        </w:rPr>
        <w:t>II.a CATEGORY – harp (celts)</w:t>
      </w:r>
    </w:p>
    <w:p w:rsidR="003646B6" w:rsidRPr="00987E65" w:rsidRDefault="003646B6" w:rsidP="003646B6">
      <w:pPr>
        <w:spacing w:after="0"/>
        <w:ind w:left="5664" w:hanging="5664"/>
        <w:rPr>
          <w:sz w:val="24"/>
          <w:szCs w:val="24"/>
        </w:rPr>
      </w:pPr>
      <w:r w:rsidRPr="00987E65">
        <w:rPr>
          <w:sz w:val="24"/>
          <w:szCs w:val="24"/>
        </w:rPr>
        <w:t>Free choice program.</w:t>
      </w:r>
    </w:p>
    <w:p w:rsidR="003646B6" w:rsidRDefault="003646B6" w:rsidP="003646B6">
      <w:pPr>
        <w:spacing w:after="0"/>
        <w:ind w:left="5664" w:hanging="5664"/>
        <w:rPr>
          <w:sz w:val="24"/>
          <w:szCs w:val="24"/>
        </w:rPr>
      </w:pPr>
      <w:r w:rsidRPr="00987E65">
        <w:rPr>
          <w:sz w:val="24"/>
          <w:szCs w:val="24"/>
        </w:rPr>
        <w:t>Duration: 5 to 7 minutes</w:t>
      </w:r>
    </w:p>
    <w:p w:rsidR="00987E65" w:rsidRPr="00987E65" w:rsidRDefault="00987E65" w:rsidP="003646B6">
      <w:pPr>
        <w:spacing w:after="0"/>
        <w:ind w:left="5664" w:hanging="5664"/>
        <w:rPr>
          <w:sz w:val="24"/>
          <w:szCs w:val="24"/>
        </w:rPr>
      </w:pPr>
    </w:p>
    <w:p w:rsidR="003646B6" w:rsidRPr="00987E65" w:rsidRDefault="003646B6" w:rsidP="003646B6">
      <w:pPr>
        <w:spacing w:after="0"/>
        <w:rPr>
          <w:color w:val="FF0000"/>
          <w:sz w:val="24"/>
          <w:szCs w:val="24"/>
        </w:rPr>
      </w:pPr>
      <w:r w:rsidRPr="00987E65">
        <w:rPr>
          <w:b/>
          <w:color w:val="FF0000"/>
          <w:sz w:val="24"/>
          <w:szCs w:val="24"/>
        </w:rPr>
        <w:t>II.b CATEGORY - harp (pedal)</w:t>
      </w:r>
    </w:p>
    <w:p w:rsidR="003646B6" w:rsidRPr="00987E65" w:rsidRDefault="003646B6" w:rsidP="003646B6">
      <w:pPr>
        <w:spacing w:after="0"/>
        <w:ind w:left="5664" w:hanging="5664"/>
        <w:rPr>
          <w:sz w:val="24"/>
          <w:szCs w:val="24"/>
        </w:rPr>
      </w:pPr>
      <w:r w:rsidRPr="00987E65">
        <w:rPr>
          <w:sz w:val="24"/>
          <w:szCs w:val="24"/>
        </w:rPr>
        <w:t>Free choice program.</w:t>
      </w:r>
    </w:p>
    <w:p w:rsidR="003646B6" w:rsidRPr="00987E65" w:rsidRDefault="003646B6" w:rsidP="003646B6">
      <w:pPr>
        <w:spacing w:after="0"/>
        <w:ind w:left="5664" w:hanging="5664"/>
        <w:rPr>
          <w:sz w:val="24"/>
          <w:szCs w:val="24"/>
        </w:rPr>
      </w:pPr>
      <w:r w:rsidRPr="00987E65">
        <w:rPr>
          <w:sz w:val="24"/>
          <w:szCs w:val="24"/>
        </w:rPr>
        <w:t>Duration: 5 to 7 minutes</w:t>
      </w:r>
    </w:p>
    <w:p w:rsidR="003646B6" w:rsidRPr="00987E65" w:rsidRDefault="003646B6" w:rsidP="003646B6">
      <w:pPr>
        <w:spacing w:after="0"/>
        <w:ind w:left="5664" w:hanging="5664"/>
        <w:rPr>
          <w:sz w:val="24"/>
          <w:szCs w:val="24"/>
        </w:rPr>
      </w:pPr>
    </w:p>
    <w:p w:rsidR="003646B6" w:rsidRPr="00987E65" w:rsidRDefault="003646B6" w:rsidP="003646B6">
      <w:pPr>
        <w:spacing w:after="0"/>
        <w:rPr>
          <w:b/>
          <w:sz w:val="24"/>
          <w:szCs w:val="24"/>
        </w:rPr>
      </w:pPr>
    </w:p>
    <w:p w:rsidR="003646B6" w:rsidRPr="00987E65" w:rsidRDefault="003646B6" w:rsidP="003646B6">
      <w:pPr>
        <w:spacing w:after="0"/>
        <w:rPr>
          <w:b/>
          <w:sz w:val="24"/>
          <w:szCs w:val="24"/>
        </w:rPr>
      </w:pPr>
      <w:r w:rsidRPr="00987E65">
        <w:rPr>
          <w:b/>
          <w:sz w:val="24"/>
          <w:szCs w:val="24"/>
        </w:rPr>
        <w:t>III. CATEGORY</w:t>
      </w:r>
    </w:p>
    <w:p w:rsidR="003646B6" w:rsidRPr="00987E65" w:rsidRDefault="003646B6" w:rsidP="003646B6">
      <w:pPr>
        <w:spacing w:after="0"/>
        <w:rPr>
          <w:sz w:val="24"/>
          <w:szCs w:val="24"/>
        </w:rPr>
      </w:pPr>
      <w:r w:rsidRPr="00987E65">
        <w:rPr>
          <w:sz w:val="24"/>
          <w:szCs w:val="24"/>
        </w:rPr>
        <w:t>Free choice program.</w:t>
      </w:r>
    </w:p>
    <w:p w:rsidR="003646B6" w:rsidRPr="00987E65" w:rsidRDefault="003646B6" w:rsidP="003646B6">
      <w:pPr>
        <w:spacing w:after="0"/>
        <w:rPr>
          <w:sz w:val="24"/>
          <w:szCs w:val="24"/>
        </w:rPr>
      </w:pPr>
      <w:r w:rsidRPr="00987E65">
        <w:rPr>
          <w:sz w:val="24"/>
          <w:szCs w:val="24"/>
        </w:rPr>
        <w:t>Duration: 7 to 10 minutes.</w:t>
      </w:r>
    </w:p>
    <w:p w:rsidR="003646B6" w:rsidRPr="00987E65" w:rsidRDefault="003646B6" w:rsidP="003646B6">
      <w:pPr>
        <w:spacing w:after="0" w:line="240" w:lineRule="auto"/>
        <w:rPr>
          <w:sz w:val="24"/>
          <w:szCs w:val="24"/>
        </w:rPr>
      </w:pPr>
    </w:p>
    <w:p w:rsidR="003646B6" w:rsidRDefault="003646B6" w:rsidP="003646B6">
      <w:pPr>
        <w:rPr>
          <w:sz w:val="24"/>
          <w:szCs w:val="24"/>
        </w:rPr>
      </w:pPr>
    </w:p>
    <w:p w:rsidR="00987E65" w:rsidRDefault="00987E65" w:rsidP="003646B6">
      <w:pPr>
        <w:rPr>
          <w:sz w:val="24"/>
          <w:szCs w:val="24"/>
        </w:rPr>
      </w:pPr>
    </w:p>
    <w:p w:rsidR="00987E65" w:rsidRPr="00987E65" w:rsidRDefault="00987E65" w:rsidP="003646B6">
      <w:pPr>
        <w:rPr>
          <w:sz w:val="24"/>
          <w:szCs w:val="24"/>
        </w:rPr>
      </w:pPr>
      <w:bookmarkStart w:id="0" w:name="_GoBack"/>
      <w:bookmarkEnd w:id="0"/>
    </w:p>
    <w:p w:rsidR="003646B6" w:rsidRPr="00987E65" w:rsidRDefault="003646B6" w:rsidP="003646B6">
      <w:pPr>
        <w:rPr>
          <w:b/>
          <w:sz w:val="24"/>
          <w:szCs w:val="24"/>
        </w:rPr>
      </w:pPr>
      <w:r w:rsidRPr="00987E65">
        <w:rPr>
          <w:sz w:val="24"/>
          <w:szCs w:val="24"/>
        </w:rPr>
        <w:t xml:space="preserve">The application deadline is </w:t>
      </w:r>
      <w:r w:rsidRPr="00987E65">
        <w:rPr>
          <w:b/>
          <w:sz w:val="24"/>
          <w:szCs w:val="24"/>
        </w:rPr>
        <w:t>January 30, 2026.</w:t>
      </w:r>
    </w:p>
    <w:p w:rsidR="003646B6" w:rsidRPr="00987E65" w:rsidRDefault="003646B6" w:rsidP="003646B6">
      <w:pPr>
        <w:rPr>
          <w:b/>
          <w:sz w:val="24"/>
          <w:szCs w:val="24"/>
        </w:rPr>
      </w:pPr>
      <w:r w:rsidRPr="00987E65">
        <w:rPr>
          <w:b/>
          <w:sz w:val="24"/>
          <w:szCs w:val="24"/>
        </w:rPr>
        <w:t>The participation fee is 50 euro .</w:t>
      </w:r>
    </w:p>
    <w:p w:rsidR="003646B6" w:rsidRPr="00987E65" w:rsidRDefault="003646B6" w:rsidP="003646B6">
      <w:pPr>
        <w:rPr>
          <w:sz w:val="24"/>
          <w:szCs w:val="24"/>
        </w:rPr>
      </w:pPr>
      <w:r w:rsidRPr="00987E65">
        <w:rPr>
          <w:b/>
          <w:sz w:val="24"/>
          <w:szCs w:val="24"/>
        </w:rPr>
        <w:t xml:space="preserve"> </w:t>
      </w:r>
      <w:r w:rsidRPr="00987E65">
        <w:rPr>
          <w:sz w:val="24"/>
          <w:szCs w:val="24"/>
        </w:rPr>
        <w:t xml:space="preserve">Lunch for competitors is included in the fee. </w:t>
      </w:r>
    </w:p>
    <w:p w:rsidR="003646B6" w:rsidRPr="00987E65" w:rsidRDefault="003646B6" w:rsidP="003646B6">
      <w:pPr>
        <w:rPr>
          <w:sz w:val="24"/>
          <w:szCs w:val="24"/>
        </w:rPr>
      </w:pPr>
      <w:r w:rsidRPr="00987E65">
        <w:rPr>
          <w:sz w:val="24"/>
          <w:szCs w:val="24"/>
        </w:rPr>
        <w:t>Payment is made to the account:</w:t>
      </w:r>
    </w:p>
    <w:p w:rsidR="003646B6" w:rsidRPr="00987E65" w:rsidRDefault="003646B6" w:rsidP="003646B6">
      <w:pPr>
        <w:spacing w:after="0" w:line="360" w:lineRule="auto"/>
        <w:rPr>
          <w:sz w:val="24"/>
          <w:szCs w:val="24"/>
        </w:rPr>
      </w:pPr>
      <w:r w:rsidRPr="00987E65">
        <w:rPr>
          <w:sz w:val="24"/>
          <w:szCs w:val="24"/>
        </w:rPr>
        <w:t>Novi Marof Elementary School – Primary Musical Education, Zagorska 23, 42220, Novi Marof</w:t>
      </w:r>
    </w:p>
    <w:p w:rsidR="003646B6" w:rsidRPr="00987E65" w:rsidRDefault="003646B6" w:rsidP="003646B6">
      <w:pPr>
        <w:spacing w:after="0" w:line="360" w:lineRule="auto"/>
        <w:rPr>
          <w:sz w:val="24"/>
          <w:szCs w:val="24"/>
        </w:rPr>
      </w:pPr>
      <w:r w:rsidRPr="00987E65">
        <w:rPr>
          <w:sz w:val="24"/>
          <w:szCs w:val="24"/>
        </w:rPr>
        <w:t>OIB: 22230823677</w:t>
      </w:r>
    </w:p>
    <w:p w:rsidR="003646B6" w:rsidRPr="00987E65" w:rsidRDefault="003646B6" w:rsidP="003646B6">
      <w:pPr>
        <w:rPr>
          <w:b/>
          <w:sz w:val="24"/>
          <w:szCs w:val="24"/>
        </w:rPr>
      </w:pPr>
      <w:r w:rsidRPr="00987E65">
        <w:rPr>
          <w:sz w:val="24"/>
          <w:szCs w:val="24"/>
        </w:rPr>
        <w:t xml:space="preserve">IBAN: </w:t>
      </w:r>
      <w:r w:rsidRPr="00987E65">
        <w:rPr>
          <w:b/>
          <w:sz w:val="24"/>
          <w:szCs w:val="24"/>
        </w:rPr>
        <w:t>HR50 23600001102700126</w:t>
      </w:r>
    </w:p>
    <w:p w:rsidR="003646B6" w:rsidRPr="00987E65" w:rsidRDefault="003646B6" w:rsidP="003646B6">
      <w:pPr>
        <w:rPr>
          <w:sz w:val="24"/>
          <w:szCs w:val="24"/>
        </w:rPr>
      </w:pPr>
      <w:r w:rsidRPr="00987E65">
        <w:rPr>
          <w:sz w:val="24"/>
          <w:szCs w:val="24"/>
          <w:u w:val="single"/>
        </w:rPr>
        <w:t>In case of cancellation the participation fee will not be refunded.</w:t>
      </w:r>
    </w:p>
    <w:p w:rsidR="003646B6" w:rsidRPr="00987E65" w:rsidRDefault="003646B6" w:rsidP="003646B6">
      <w:pPr>
        <w:rPr>
          <w:sz w:val="24"/>
          <w:szCs w:val="24"/>
        </w:rPr>
      </w:pPr>
      <w:r w:rsidRPr="00987E65">
        <w:rPr>
          <w:sz w:val="24"/>
          <w:szCs w:val="24"/>
        </w:rPr>
        <w:t xml:space="preserve">Applications are submitted exclusively by electronic application </w:t>
      </w:r>
    </w:p>
    <w:p w:rsidR="003646B6" w:rsidRPr="00987E65" w:rsidRDefault="00987E65" w:rsidP="003646B6">
      <w:pPr>
        <w:rPr>
          <w:sz w:val="24"/>
          <w:szCs w:val="24"/>
        </w:rPr>
      </w:pPr>
      <w:hyperlink r:id="rId5" w:tgtFrame="_blank" w:history="1">
        <w:r w:rsidR="003646B6" w:rsidRPr="00987E65">
          <w:rPr>
            <w:rStyle w:val="Hiperveza"/>
            <w:sz w:val="24"/>
            <w:szCs w:val="24"/>
          </w:rPr>
          <w:t>https://app4.pamusflow.com/view/prijavnica.php</w:t>
        </w:r>
      </w:hyperlink>
    </w:p>
    <w:p w:rsidR="003646B6" w:rsidRPr="00987E65" w:rsidRDefault="003646B6" w:rsidP="003646B6">
      <w:pPr>
        <w:rPr>
          <w:sz w:val="24"/>
          <w:szCs w:val="24"/>
        </w:rPr>
      </w:pPr>
    </w:p>
    <w:p w:rsidR="003646B6" w:rsidRPr="00987E65" w:rsidRDefault="003646B6" w:rsidP="003646B6">
      <w:pPr>
        <w:rPr>
          <w:sz w:val="24"/>
          <w:szCs w:val="24"/>
        </w:rPr>
      </w:pPr>
      <w:r w:rsidRPr="00987E65">
        <w:rPr>
          <w:sz w:val="24"/>
          <w:szCs w:val="24"/>
        </w:rPr>
        <w:t>The competition organizer reserves the right to modify and / or amend the proposition.</w:t>
      </w:r>
    </w:p>
    <w:p w:rsidR="003646B6" w:rsidRPr="00987E65" w:rsidRDefault="003646B6" w:rsidP="003646B6">
      <w:pPr>
        <w:rPr>
          <w:sz w:val="24"/>
          <w:szCs w:val="24"/>
        </w:rPr>
      </w:pPr>
      <w:r w:rsidRPr="00987E65">
        <w:rPr>
          <w:sz w:val="24"/>
          <w:szCs w:val="24"/>
        </w:rPr>
        <w:t xml:space="preserve">The order and the schedule of the performance will be posted on the page  </w:t>
      </w:r>
      <w:r w:rsidRPr="00987E65">
        <w:rPr>
          <w:color w:val="0070C0"/>
          <w:sz w:val="24"/>
          <w:szCs w:val="24"/>
        </w:rPr>
        <w:t>http://os-novi-marof.skole.hr/glazbena</w:t>
      </w:r>
    </w:p>
    <w:p w:rsidR="00833929" w:rsidRPr="00987E65" w:rsidRDefault="00833929">
      <w:pPr>
        <w:rPr>
          <w:sz w:val="24"/>
          <w:szCs w:val="24"/>
        </w:rPr>
      </w:pPr>
    </w:p>
    <w:sectPr w:rsidR="00833929" w:rsidRPr="00987E65" w:rsidSect="00987E65">
      <w:type w:val="continuous"/>
      <w:pgSz w:w="11906" w:h="16838"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dirty"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D22"/>
    <w:rsid w:val="003646B6"/>
    <w:rsid w:val="00833929"/>
    <w:rsid w:val="00952D22"/>
    <w:rsid w:val="00987E65"/>
    <w:rsid w:val="00C745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50013"/>
  <w15:chartTrackingRefBased/>
  <w15:docId w15:val="{6E1F7DBB-8E90-4CFB-9789-031D6CE31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6B6"/>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unhideWhenUsed/>
    <w:rsid w:val="003646B6"/>
    <w:rPr>
      <w:color w:val="0000FF"/>
      <w:u w:val="single"/>
    </w:rPr>
  </w:style>
  <w:style w:type="paragraph" w:styleId="HTMLunaprijedoblikovano">
    <w:name w:val="HTML Preformatted"/>
    <w:basedOn w:val="Normal"/>
    <w:link w:val="HTMLunaprijedoblikovanoChar"/>
    <w:uiPriority w:val="99"/>
    <w:semiHidden/>
    <w:unhideWhenUsed/>
    <w:rsid w:val="00364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unaprijedoblikovanoChar">
    <w:name w:val="HTML unaprijed oblikovano Char"/>
    <w:basedOn w:val="Zadanifontodlomka"/>
    <w:link w:val="HTMLunaprijedoblikovano"/>
    <w:uiPriority w:val="99"/>
    <w:semiHidden/>
    <w:rsid w:val="003646B6"/>
    <w:rPr>
      <w:rFonts w:ascii="Courier New" w:eastAsia="Times New Roman" w:hAnsi="Courier New" w:cs="Courier New"/>
      <w:sz w:val="20"/>
      <w:szCs w:val="20"/>
      <w:lang w:eastAsia="hr-HR"/>
    </w:rPr>
  </w:style>
  <w:style w:type="character" w:customStyle="1" w:styleId="y2iqfc">
    <w:name w:val="y2iqfc"/>
    <w:basedOn w:val="Zadanifontodlomka"/>
    <w:rsid w:val="00364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pp4.pamusflow.com/view/prijavnica.php" TargetMode="External"/><Relationship Id="rId4" Type="http://schemas.openxmlformats.org/officeDocument/2006/relationships/hyperlink" Target="http://kulturni-centar.novi-marof.hr/index.php?content=POU_Novi_Maro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701</Words>
  <Characters>4000</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Dragec</dc:creator>
  <cp:keywords/>
  <dc:description/>
  <cp:lastModifiedBy>Dragec</cp:lastModifiedBy>
  <cp:revision>3</cp:revision>
  <dcterms:created xsi:type="dcterms:W3CDTF">2025-12-01T13:56:00Z</dcterms:created>
  <dcterms:modified xsi:type="dcterms:W3CDTF">2025-12-01T14:04:00Z</dcterms:modified>
</cp:coreProperties>
</file>