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CF" w:rsidRPr="003827CF" w:rsidRDefault="003827CF" w:rsidP="003827CF">
      <w:pPr>
        <w:rPr>
          <w:b/>
          <w:u w:val="single"/>
        </w:rPr>
      </w:pPr>
      <w:bookmarkStart w:id="0" w:name="_GoBack"/>
      <w:r w:rsidRPr="003827CF">
        <w:rPr>
          <w:b/>
          <w:u w:val="single"/>
        </w:rPr>
        <w:t xml:space="preserve">Equal chances and equal </w:t>
      </w:r>
      <w:proofErr w:type="gramStart"/>
      <w:r w:rsidRPr="003827CF">
        <w:rPr>
          <w:b/>
          <w:u w:val="single"/>
        </w:rPr>
        <w:t>choices</w:t>
      </w:r>
      <w:bookmarkEnd w:id="0"/>
      <w:r w:rsidRPr="003827CF">
        <w:rPr>
          <w:b/>
          <w:u w:val="single"/>
        </w:rPr>
        <w:t>-Making</w:t>
      </w:r>
      <w:proofErr w:type="gramEnd"/>
      <w:r w:rsidRPr="003827CF">
        <w:rPr>
          <w:b/>
          <w:u w:val="single"/>
        </w:rPr>
        <w:t xml:space="preserve"> a video</w:t>
      </w:r>
    </w:p>
    <w:p w:rsidR="003827CF" w:rsidRDefault="003827CF" w:rsidP="003827CF">
      <w:r>
        <w:t xml:space="preserve">Make a video about stereotypes. We film a female body-builder, a male nurse, a female CEO, a female police officer, a male who works in a nursery school.  We film people from our part of the country. </w:t>
      </w:r>
    </w:p>
    <w:p w:rsidR="003827CF" w:rsidRDefault="003827CF" w:rsidP="003827CF">
      <w:r>
        <w:t xml:space="preserve">Then we ask the pupils what they think they could be when they grow up (I had a workshop with my students and a female student told me: “I don’t know, teacher…Let me think what a women can do….” </w:t>
      </w:r>
      <w:proofErr w:type="gramStart"/>
      <w:r>
        <w:t>And</w:t>
      </w:r>
      <w:proofErr w:type="gramEnd"/>
      <w:r>
        <w:t xml:space="preserve"> another student said that they could be nurses and teachers or their secretary because all the boys are going to be CEOs and managers…)</w:t>
      </w:r>
    </w:p>
    <w:p w:rsidR="003827CF" w:rsidRDefault="003827CF" w:rsidP="003827CF">
      <w:r w:rsidRPr="003E43DC">
        <w:t xml:space="preserve">Then </w:t>
      </w:r>
      <w:proofErr w:type="gramStart"/>
      <w:r w:rsidRPr="003E43DC">
        <w:t>we’ll</w:t>
      </w:r>
      <w:proofErr w:type="gramEnd"/>
      <w:r w:rsidRPr="003E43DC">
        <w:t xml:space="preserve"> present the motivational video and show our pupils that they can be anything they’d like to be and they don’t need to limit themselves when choosing their profession, hobby or anything else for that matter. To make them aware that they all have equal chances and equal choices. Students are encouraged to question their own views of what creates a typical candidate for a wide range of roles, to make and express opinions, and to question other people’s opinions and to think about why people do what they do, instead of what they do now…</w:t>
      </w:r>
    </w:p>
    <w:p w:rsidR="003827CF" w:rsidRDefault="003827CF" w:rsidP="003827CF">
      <w:r>
        <w:t xml:space="preserve">Then we make a workshop with them. </w:t>
      </w:r>
      <w:proofErr w:type="gramStart"/>
      <w:r>
        <w:t>They would be asked to think about their future and this time forget about gender, race, sexuality, their weight… and write down their qualities and what they can do with them (e.g. a girl could say that she likes football and she’s good at it so maybe she could be a football player and that she also speaks English and German so she could play football somewhere else.)</w:t>
      </w:r>
      <w:proofErr w:type="gramEnd"/>
      <w:r>
        <w:t xml:space="preserve"> </w:t>
      </w:r>
      <w:proofErr w:type="gramStart"/>
      <w:r>
        <w:t>And then</w:t>
      </w:r>
      <w:proofErr w:type="gramEnd"/>
      <w:r>
        <w:t xml:space="preserve"> we can make a video or just a class presentation… </w:t>
      </w:r>
    </w:p>
    <w:p w:rsidR="00D34BB3" w:rsidRDefault="00D34BB3"/>
    <w:sectPr w:rsidR="00D34BB3" w:rsidSect="005545F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CF"/>
    <w:rsid w:val="003827CF"/>
    <w:rsid w:val="005545F1"/>
    <w:rsid w:val="00D34B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9C70"/>
  <w15:chartTrackingRefBased/>
  <w15:docId w15:val="{57F67290-0DA7-4F39-B5EF-ACE1C30D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CF"/>
    <w:rPr>
      <w:rFonts w:asciiTheme="minorHAnsi" w:hAnsiTheme="minorHAnsi"/>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Računalo</dc:creator>
  <cp:keywords/>
  <dc:description/>
  <cp:lastModifiedBy>Računalo</cp:lastModifiedBy>
  <cp:revision>1</cp:revision>
  <dcterms:created xsi:type="dcterms:W3CDTF">2017-09-26T18:42:00Z</dcterms:created>
  <dcterms:modified xsi:type="dcterms:W3CDTF">2017-09-26T18:42:00Z</dcterms:modified>
</cp:coreProperties>
</file>