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xml:space="preserve">Na temelju članka 72. stavka 9. Zakona o odgoju i obrazovanju u osnovnoj i srednjoj školi (»Narodne novine«, </w:t>
      </w:r>
      <w:r w:rsidR="00DB7820">
        <w:rPr>
          <w:rFonts w:ascii="Times New Roman" w:eastAsia="Times New Roman" w:hAnsi="Times New Roman" w:cs="Times New Roman"/>
          <w:color w:val="000000"/>
          <w:lang w:eastAsia="hr-HR"/>
        </w:rPr>
        <w:t xml:space="preserve">      </w:t>
      </w:r>
      <w:r w:rsidRPr="00DB7820">
        <w:rPr>
          <w:rFonts w:ascii="Times New Roman" w:eastAsia="Times New Roman" w:hAnsi="Times New Roman" w:cs="Times New Roman"/>
          <w:color w:val="000000"/>
          <w:lang w:eastAsia="hr-HR"/>
        </w:rPr>
        <w:t>broj 87/</w:t>
      </w:r>
      <w:proofErr w:type="spellStart"/>
      <w:r w:rsidR="000327D6" w:rsidRPr="00DB7820">
        <w:rPr>
          <w:rFonts w:ascii="Times New Roman" w:eastAsia="Times New Roman" w:hAnsi="Times New Roman" w:cs="Times New Roman"/>
          <w:color w:val="000000"/>
          <w:lang w:eastAsia="hr-HR"/>
        </w:rPr>
        <w:t>08</w:t>
      </w:r>
      <w:proofErr w:type="spellEnd"/>
      <w:r w:rsidR="000327D6" w:rsidRPr="00DB7820">
        <w:rPr>
          <w:rFonts w:ascii="Times New Roman" w:eastAsia="Times New Roman" w:hAnsi="Times New Roman" w:cs="Times New Roman"/>
          <w:color w:val="000000"/>
          <w:lang w:eastAsia="hr-HR"/>
        </w:rPr>
        <w:t xml:space="preserve">., 86/09., 92/10. i </w:t>
      </w:r>
      <w:proofErr w:type="spellStart"/>
      <w:r w:rsidR="000327D6" w:rsidRPr="00DB7820">
        <w:rPr>
          <w:rFonts w:ascii="Times New Roman" w:eastAsia="Times New Roman" w:hAnsi="Times New Roman" w:cs="Times New Roman"/>
          <w:color w:val="000000"/>
          <w:lang w:eastAsia="hr-HR"/>
        </w:rPr>
        <w:t>105</w:t>
      </w:r>
      <w:proofErr w:type="spellEnd"/>
      <w:r w:rsidR="000327D6" w:rsidRPr="00DB7820">
        <w:rPr>
          <w:rFonts w:ascii="Times New Roman" w:eastAsia="Times New Roman" w:hAnsi="Times New Roman" w:cs="Times New Roman"/>
          <w:color w:val="000000"/>
          <w:lang w:eastAsia="hr-HR"/>
        </w:rPr>
        <w:t>/10.</w:t>
      </w:r>
      <w:r w:rsidRPr="00DB7820">
        <w:rPr>
          <w:rFonts w:ascii="Times New Roman" w:eastAsia="Times New Roman" w:hAnsi="Times New Roman" w:cs="Times New Roman"/>
          <w:color w:val="000000"/>
          <w:lang w:eastAsia="hr-HR"/>
        </w:rPr>
        <w:t xml:space="preserve">), ministar </w:t>
      </w:r>
      <w:r w:rsidR="000327D6" w:rsidRPr="00DB7820">
        <w:rPr>
          <w:rFonts w:ascii="Times New Roman" w:eastAsia="Times New Roman" w:hAnsi="Times New Roman" w:cs="Times New Roman"/>
          <w:color w:val="000000"/>
          <w:lang w:eastAsia="hr-HR"/>
        </w:rPr>
        <w:t xml:space="preserve">nadležan za znanosti i obrazovanje </w:t>
      </w:r>
      <w:r w:rsidRPr="00DB7820">
        <w:rPr>
          <w:rFonts w:ascii="Times New Roman" w:eastAsia="Times New Roman" w:hAnsi="Times New Roman" w:cs="Times New Roman"/>
          <w:color w:val="000000"/>
          <w:lang w:eastAsia="hr-HR"/>
        </w:rPr>
        <w:t>donosi</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p>
    <w:p w:rsidR="00DB7820" w:rsidRDefault="00005F4A" w:rsidP="00005F4A">
      <w:pPr>
        <w:spacing w:after="0" w:line="360" w:lineRule="auto"/>
        <w:jc w:val="center"/>
        <w:rPr>
          <w:rFonts w:ascii="Times New Roman" w:eastAsia="Times New Roman" w:hAnsi="Times New Roman" w:cs="Times New Roman"/>
          <w:b/>
          <w:bCs/>
          <w:color w:val="000000"/>
          <w:lang w:eastAsia="hr-HR"/>
        </w:rPr>
      </w:pPr>
      <w:r w:rsidRPr="00DB7820">
        <w:rPr>
          <w:rFonts w:ascii="Times New Roman" w:eastAsia="Times New Roman" w:hAnsi="Times New Roman" w:cs="Times New Roman"/>
          <w:b/>
          <w:bCs/>
          <w:color w:val="000000"/>
          <w:lang w:eastAsia="hr-HR"/>
        </w:rPr>
        <w:t xml:space="preserve">PRAVILNIK O NAČINIMA, POSTUPCIMA I ELEMENTIMA VREDNOVANJA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b/>
          <w:bCs/>
          <w:color w:val="000000"/>
          <w:lang w:eastAsia="hr-HR"/>
        </w:rPr>
        <w:t>UČENIKA U OSNOVNOJ I SREDNJOJ ŠKOLI</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1.</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Ovim Pravilnikom utvrđuju se metode,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DB7820" w:rsidRDefault="00005F4A" w:rsidP="00DB7820">
      <w:pPr>
        <w:spacing w:after="0" w:line="360" w:lineRule="auto"/>
        <w:jc w:val="both"/>
        <w:rPr>
          <w:rFonts w:ascii="Times New Roman" w:eastAsia="Times New Roman" w:hAnsi="Times New Roman" w:cs="Times New Roman"/>
          <w:bCs/>
          <w:color w:val="000000"/>
          <w:lang w:eastAsia="hr-HR"/>
        </w:rPr>
      </w:pPr>
      <w:r w:rsidRPr="00DB7820">
        <w:rPr>
          <w:rFonts w:ascii="Times New Roman" w:eastAsia="Times New Roman" w:hAnsi="Times New Roman" w:cs="Times New Roman"/>
          <w:color w:val="000000"/>
          <w:lang w:eastAsia="hr-HR"/>
        </w:rPr>
        <w:t>(2) Izrazi koji se u ovom Pravilniku koriste za osobe u muškome rodu, neutralni s</w:t>
      </w:r>
      <w:r w:rsidR="00DB7820">
        <w:rPr>
          <w:rFonts w:ascii="Times New Roman" w:eastAsia="Times New Roman" w:hAnsi="Times New Roman" w:cs="Times New Roman"/>
          <w:color w:val="000000"/>
          <w:lang w:eastAsia="hr-HR"/>
        </w:rPr>
        <w:t xml:space="preserve">u i odnose se na muške i ženske osobe. </w:t>
      </w:r>
      <w:r w:rsidRPr="00DB7820">
        <w:rPr>
          <w:rFonts w:ascii="Times New Roman" w:eastAsia="Times New Roman" w:hAnsi="Times New Roman" w:cs="Times New Roman"/>
          <w:color w:val="000000"/>
          <w:lang w:eastAsia="hr-HR"/>
        </w:rPr>
        <w:br/>
      </w:r>
    </w:p>
    <w:p w:rsidR="00005F4A" w:rsidRPr="00DB7820" w:rsidRDefault="00DB7820" w:rsidP="00DB7820">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bCs/>
          <w:color w:val="000000"/>
          <w:lang w:eastAsia="hr-HR"/>
        </w:rPr>
        <w:t>Članak 1.a</w:t>
      </w:r>
    </w:p>
    <w:p w:rsidR="00005F4A" w:rsidRPr="00DB7820" w:rsidRDefault="00005F4A" w:rsidP="00F53273">
      <w:pPr>
        <w:spacing w:after="0" w:line="360" w:lineRule="auto"/>
        <w:jc w:val="both"/>
        <w:rPr>
          <w:rFonts w:ascii="Times New Roman" w:eastAsia="Times New Roman" w:hAnsi="Times New Roman" w:cs="Times New Roman"/>
          <w:bCs/>
          <w:color w:val="000000"/>
          <w:lang w:eastAsia="hr-HR"/>
        </w:rPr>
      </w:pPr>
      <w:r w:rsidRPr="00DB7820">
        <w:rPr>
          <w:rFonts w:ascii="Times New Roman" w:eastAsia="Times New Roman" w:hAnsi="Times New Roman" w:cs="Times New Roman"/>
          <w:bCs/>
          <w:color w:val="000000"/>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w:t>
      </w:r>
    </w:p>
    <w:p w:rsidR="00F53273" w:rsidRPr="00DB7820" w:rsidRDefault="00005F4A" w:rsidP="00F53273">
      <w:pPr>
        <w:spacing w:after="0" w:line="360" w:lineRule="auto"/>
        <w:jc w:val="both"/>
        <w:rPr>
          <w:rFonts w:ascii="Times New Roman" w:eastAsia="Times New Roman" w:hAnsi="Times New Roman" w:cs="Times New Roman"/>
          <w:bCs/>
          <w:color w:val="000000"/>
          <w:lang w:eastAsia="hr-HR"/>
        </w:rPr>
      </w:pPr>
      <w:r w:rsidRPr="00DB7820">
        <w:rPr>
          <w:rFonts w:ascii="Times New Roman" w:eastAsia="Times New Roman" w:hAnsi="Times New Roman" w:cs="Times New Roman"/>
          <w:bCs/>
          <w:color w:val="000000"/>
          <w:lang w:eastAsia="hr-HR"/>
        </w:rPr>
        <w:t>vrednovanja te prava obveze roditelja/skrbnika.</w:t>
      </w:r>
    </w:p>
    <w:p w:rsidR="00DB7820" w:rsidRPr="00DB7820" w:rsidRDefault="00005F4A" w:rsidP="00F53273">
      <w:pPr>
        <w:spacing w:after="0" w:line="360" w:lineRule="auto"/>
        <w:jc w:val="both"/>
        <w:rPr>
          <w:rFonts w:ascii="Times New Roman" w:eastAsia="Times New Roman" w:hAnsi="Times New Roman" w:cs="Times New Roman"/>
          <w:bCs/>
          <w:color w:val="000000"/>
          <w:lang w:eastAsia="hr-HR"/>
        </w:rPr>
      </w:pPr>
      <w:r w:rsidRPr="00DB7820">
        <w:rPr>
          <w:rFonts w:ascii="Times New Roman" w:eastAsia="Times New Roman" w:hAnsi="Times New Roman" w:cs="Times New Roman"/>
          <w:bCs/>
          <w:color w:val="000000"/>
          <w:lang w:eastAsia="hr-HR"/>
        </w:rPr>
        <w:t>(2) O pitanjima vezanim uz praćenje i ocjenjivanje učenika u izvanrednim okolnostima iz stavka 1. ovoga članka ministar donosi odluku.</w:t>
      </w:r>
    </w:p>
    <w:p w:rsidR="00005F4A" w:rsidRPr="00DB7820" w:rsidRDefault="00005F4A" w:rsidP="00F53273">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2.</w:t>
      </w:r>
    </w:p>
    <w:p w:rsidR="00005F4A" w:rsidRPr="00DB7820" w:rsidRDefault="00005F4A" w:rsidP="00005F4A">
      <w:pPr>
        <w:spacing w:after="0" w:line="360" w:lineRule="auto"/>
        <w:jc w:val="center"/>
        <w:rPr>
          <w:rFonts w:ascii="Times New Roman" w:eastAsia="Times New Roman" w:hAnsi="Times New Roman" w:cs="Times New Roman"/>
          <w:i/>
          <w:color w:val="000000"/>
          <w:lang w:eastAsia="hr-HR"/>
        </w:rPr>
      </w:pPr>
      <w:r w:rsidRPr="00DB7820">
        <w:rPr>
          <w:rFonts w:ascii="Times New Roman" w:eastAsia="Times New Roman" w:hAnsi="Times New Roman" w:cs="Times New Roman"/>
          <w:i/>
          <w:color w:val="000000"/>
          <w:lang w:eastAsia="hr-HR"/>
        </w:rPr>
        <w:t>Definicije pojmova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w:t>
      </w:r>
    </w:p>
    <w:p w:rsidR="00F53273"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Vrednovanje za učenje i vrednovanje kao učenje ne rezultiraju ocjenom, nego kvalit</w:t>
      </w:r>
      <w:r w:rsidR="00F53273" w:rsidRPr="00DB7820">
        <w:rPr>
          <w:rFonts w:ascii="Times New Roman" w:eastAsia="Times New Roman" w:hAnsi="Times New Roman" w:cs="Times New Roman"/>
          <w:color w:val="000000"/>
          <w:lang w:eastAsia="hr-HR"/>
        </w:rPr>
        <w:t>ativnom povratnom informacijom.</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w:t>
      </w:r>
    </w:p>
    <w:p w:rsidR="00005F4A" w:rsidRPr="00DB7820" w:rsidRDefault="00005F4A" w:rsidP="00005F4A">
      <w:pPr>
        <w:spacing w:after="0" w:line="360" w:lineRule="auto"/>
        <w:rPr>
          <w:rFonts w:ascii="Times New Roman" w:eastAsia="Times New Roman" w:hAnsi="Times New Roman" w:cs="Times New Roman"/>
          <w:lang w:eastAsia="hr-HR"/>
        </w:rPr>
      </w:pPr>
      <w:r w:rsidRPr="00DB7820">
        <w:rPr>
          <w:rFonts w:ascii="Times New Roman" w:eastAsia="Times New Roman" w:hAnsi="Times New Roman" w:cs="Times New Roman"/>
          <w:color w:val="000000"/>
          <w:lang w:eastAsia="hr-HR"/>
        </w:rPr>
        <w:t>kao učenje i vrednovanje naučenog.</w:t>
      </w:r>
      <w:r w:rsidRPr="00DB7820">
        <w:rPr>
          <w:rFonts w:ascii="Times New Roman" w:eastAsia="Times New Roman" w:hAnsi="Times New Roman" w:cs="Times New Roman"/>
          <w:color w:val="000000"/>
          <w:lang w:eastAsia="hr-HR"/>
        </w:rPr>
        <w:br/>
        <w:t>(3) Provjeravanje je procjena postignute razine ostvarenosti odgojno-obrazovnih ishoda, kompetencija i očekivanja u nastavnome predmetu ili području i drugim oblicima rada u školi tijekom školske godine.</w:t>
      </w:r>
      <w:r w:rsidRPr="00DB7820">
        <w:rPr>
          <w:rFonts w:ascii="Times New Roman" w:eastAsia="Times New Roman" w:hAnsi="Times New Roman" w:cs="Times New Roman"/>
          <w:color w:val="000000"/>
          <w:lang w:eastAsia="hr-HR"/>
        </w:rPr>
        <w:br/>
        <w:t>(4) Ocjenjivanje je pridavanje brojčane ili opisne vrijednosti rezultatima praćenja i provjeravanja učenikovog rada.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lastRenderedPageBreak/>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3.</w:t>
      </w:r>
    </w:p>
    <w:p w:rsidR="00005F4A" w:rsidRPr="00DB7820" w:rsidRDefault="00005F4A" w:rsidP="00005F4A">
      <w:pPr>
        <w:spacing w:after="0" w:line="360" w:lineRule="auto"/>
        <w:jc w:val="center"/>
        <w:rPr>
          <w:rFonts w:ascii="Times New Roman" w:eastAsia="Times New Roman" w:hAnsi="Times New Roman" w:cs="Times New Roman"/>
          <w:i/>
          <w:color w:val="000000"/>
          <w:lang w:eastAsia="hr-HR"/>
        </w:rPr>
      </w:pPr>
      <w:r w:rsidRPr="00DB7820">
        <w:rPr>
          <w:rFonts w:ascii="Times New Roman" w:eastAsia="Times New Roman" w:hAnsi="Times New Roman" w:cs="Times New Roman"/>
          <w:i/>
          <w:color w:val="000000"/>
          <w:lang w:eastAsia="hr-HR"/>
        </w:rPr>
        <w:t>Metode i elementi vrednovanja</w:t>
      </w:r>
    </w:p>
    <w:p w:rsidR="00F53273"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r w:rsidRPr="00DB7820">
        <w:rPr>
          <w:rFonts w:ascii="Times New Roman" w:eastAsia="Times New Roman" w:hAnsi="Times New Roman" w:cs="Times New Roman"/>
          <w:color w:val="000000"/>
          <w:lang w:eastAsia="hr-HR"/>
        </w:rPr>
        <w:br/>
        <w:t>(2) Postignuća učenika pri izradi uratka, praktičnoga rada, pokusa, izvođenja laboratorijske i druge vježbe, nastupa (umjetničke: glazbene, plesne i likovne škole), vrednuju se različitim metodama u sk</w:t>
      </w:r>
      <w:r w:rsidR="00F53273" w:rsidRPr="00DB7820">
        <w:rPr>
          <w:rFonts w:ascii="Times New Roman" w:eastAsia="Times New Roman" w:hAnsi="Times New Roman" w:cs="Times New Roman"/>
          <w:color w:val="000000"/>
          <w:lang w:eastAsia="hr-HR"/>
        </w:rPr>
        <w:t>ladu s predmetnim kurikulumima.</w:t>
      </w:r>
    </w:p>
    <w:p w:rsidR="00005F4A" w:rsidRPr="00DB7820" w:rsidRDefault="00005F4A" w:rsidP="00005F4A">
      <w:pPr>
        <w:spacing w:after="0" w:line="360" w:lineRule="auto"/>
        <w:jc w:val="both"/>
        <w:rPr>
          <w:rFonts w:ascii="Times New Roman" w:eastAsia="Times New Roman" w:hAnsi="Times New Roman" w:cs="Times New Roman"/>
          <w:lang w:eastAsia="hr-HR"/>
        </w:rPr>
      </w:pPr>
      <w:r w:rsidRPr="00DB7820">
        <w:rPr>
          <w:rFonts w:ascii="Times New Roman" w:eastAsia="Times New Roman" w:hAnsi="Times New Roman" w:cs="Times New Roman"/>
          <w:color w:val="000000"/>
          <w:lang w:eastAsia="hr-HR"/>
        </w:rPr>
        <w:t>(3) Metode i elemente vrednovanja u umjetničkim školama određuju stručna povjerenstva umjetničkih škola. Vrednovanje provodi ispitno povjerenstvo na javnim i internim nastupima te godišnjim ispitima.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4.</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5.</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Vrednovanje postignute razine ostvarenosti odgojno-obrazovnih ishoda, kompetencija učenika s teškoćama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Kod učenika s teškoćama treba vrednovati njegov odnos prema radu i postavljenim zadacima te odgojnim vrijednostima.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Metode, načine i postupke vrednovanja učenika s teškoćama, koji savladavaju individualne programe i posebne kurikulume uključujući i vladanje, učitelji/nastavnici trebaju primjeriti teškoći i osobnosti učenika.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(4) Metode, načini i postupci trebaju biti u skladu s preporukama stručnoga tima za pojedino područje, primjereni stupnju i vrsti teškoće te jasni svim sudionicima u procesu vrednovanja.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(6) Ako učenik ima izražene teškoće u glasovno-govornoj komunikaciji, može mu se omogućiti provjeravanje u pisanome obliku u dogovoru s predmetnim učiteljem i stručnim timom škole.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(7) Ako učenik ima izražene teškoće u pisanoj komunikaciji, učeniku treba omogućiti provjeravanje u usmenome obliku u dogovoru s predmetnim učiteljem i stručnim timom škole.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6.</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Uvodno ili inicijalno provjeravanje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Učitelj/nastavnik može na početku nastavne godine – u svrhu uvi</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da u postignutu razinu kompetencija učenika u pojedinome razrednome odjelu i nastavnome predmetu – provesti uvodno ili inicijalno provjeravanje.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bCs/>
          <w:color w:val="000000"/>
          <w:lang w:eastAsia="hr-HR"/>
        </w:rPr>
        <w:lastRenderedPageBreak/>
        <w:t>(2) </w:t>
      </w:r>
      <w:r w:rsidRPr="00DB7820">
        <w:rPr>
          <w:rFonts w:ascii="Times New Roman" w:eastAsia="Times New Roman" w:hAnsi="Times New Roman" w:cs="Times New Roman"/>
          <w:color w:val="000000"/>
          <w:lang w:eastAsia="hr-HR"/>
        </w:rPr>
        <w:t>Rezultat inicijalne provjere upisuje se u bilješke o praćenju učenika, ne ocjenjuje se </w:t>
      </w:r>
      <w:r w:rsidRPr="00DB7820">
        <w:rPr>
          <w:rFonts w:ascii="Times New Roman" w:eastAsia="Times New Roman" w:hAnsi="Times New Roman" w:cs="Times New Roman"/>
          <w:bCs/>
          <w:color w:val="000000"/>
          <w:lang w:eastAsia="hr-HR"/>
        </w:rPr>
        <w:t>brojčano</w:t>
      </w:r>
      <w:r w:rsidRPr="00DB7820">
        <w:rPr>
          <w:rFonts w:ascii="Times New Roman" w:eastAsia="Times New Roman" w:hAnsi="Times New Roman" w:cs="Times New Roman"/>
          <w:color w:val="000000"/>
          <w:lang w:eastAsia="hr-HR"/>
        </w:rPr>
        <w:t> te služi pravovremenome pružanju kvalitetne individualne informacije učeniku i roditelju.</w:t>
      </w:r>
    </w:p>
    <w:p w:rsidR="008F2FD9"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7.</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Usmeno provjeravanje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Usmeno provjeravanje i ocjenjivanje učenika može se provoditi na svakom nastavnome satu bez obveze najave i, u pravilu, ne smije trajati dulje od 10 minuta po učeniku.</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bCs/>
          <w:color w:val="000000"/>
          <w:lang w:eastAsia="hr-HR"/>
        </w:rPr>
      </w:pPr>
      <w:r w:rsidRPr="00DB7820">
        <w:rPr>
          <w:rFonts w:ascii="Times New Roman" w:eastAsia="Times New Roman" w:hAnsi="Times New Roman" w:cs="Times New Roman"/>
          <w:bCs/>
          <w:color w:val="000000"/>
          <w:lang w:eastAsia="hr-HR"/>
        </w:rPr>
        <w:t>Članak 8.</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Pisano provjeravanje</w:t>
      </w:r>
    </w:p>
    <w:p w:rsidR="00005F4A" w:rsidRPr="00DB7820" w:rsidRDefault="00005F4A" w:rsidP="00005F4A">
      <w:pPr>
        <w:spacing w:after="0" w:line="360" w:lineRule="auto"/>
        <w:rPr>
          <w:rFonts w:ascii="Times New Roman" w:eastAsia="Times New Roman" w:hAnsi="Times New Roman" w:cs="Times New Roman"/>
          <w:lang w:eastAsia="hr-HR"/>
        </w:rPr>
      </w:pPr>
      <w:r w:rsidRPr="00DB7820">
        <w:rPr>
          <w:rFonts w:ascii="Times New Roman" w:eastAsia="Times New Roman" w:hAnsi="Times New Roman" w:cs="Times New Roman"/>
          <w:color w:val="000000"/>
          <w:lang w:eastAsia="hr-HR"/>
        </w:rPr>
        <w:t>(1) Pod pisanim provjeravanjem podrazumijevaju se svi oblici provjere koji rezultiraju ocjenom učenikovog pisanoga uratka, a provode se kontinuirano tijekom nastavne godine.</w:t>
      </w:r>
      <w:r w:rsidRPr="00DB7820">
        <w:rPr>
          <w:rFonts w:ascii="Times New Roman" w:eastAsia="Times New Roman" w:hAnsi="Times New Roman" w:cs="Times New Roman"/>
          <w:color w:val="000000"/>
          <w:lang w:eastAsia="hr-HR"/>
        </w:rPr>
        <w:br/>
        <w:t>(2) Učitelj/nastavnik je dužan obavijestiti učenike o opsegu sadržaja i odgojno-obrazovnim ishodima koji će se provjeravati i načinu provođenja pisane provjere.</w:t>
      </w:r>
      <w:r w:rsidRPr="00DB7820">
        <w:rPr>
          <w:rFonts w:ascii="Times New Roman" w:eastAsia="Times New Roman" w:hAnsi="Times New Roman" w:cs="Times New Roman"/>
          <w:color w:val="000000"/>
          <w:lang w:eastAsia="hr-HR"/>
        </w:rPr>
        <w:br/>
        <w:t>(3) U jednome danu učenik može pisati samo jednu pisanu provjeru, a u jednome tjednu najviše četiri pisane provjere.</w:t>
      </w:r>
      <w:r w:rsidRPr="00DB7820">
        <w:rPr>
          <w:rFonts w:ascii="Times New Roman" w:eastAsia="Times New Roman" w:hAnsi="Times New Roman" w:cs="Times New Roman"/>
          <w:color w:val="000000"/>
          <w:lang w:eastAsia="hr-HR"/>
        </w:rPr>
        <w:br/>
        <w:t xml:space="preserve">(4) Učitelj/nastavnik obavezan je najaviti pisanu provjeru najmanje </w:t>
      </w:r>
      <w:r w:rsidR="002B23D3" w:rsidRPr="00DB7820">
        <w:rPr>
          <w:rFonts w:ascii="Times New Roman" w:eastAsia="Times New Roman" w:hAnsi="Times New Roman" w:cs="Times New Roman"/>
          <w:color w:val="000000"/>
          <w:lang w:eastAsia="hr-HR"/>
        </w:rPr>
        <w:t>14 dana</w:t>
      </w:r>
      <w:r w:rsidRPr="00DB7820">
        <w:rPr>
          <w:rFonts w:ascii="Times New Roman" w:eastAsia="Times New Roman" w:hAnsi="Times New Roman" w:cs="Times New Roman"/>
          <w:color w:val="000000"/>
          <w:lang w:eastAsia="hr-HR"/>
        </w:rPr>
        <w:t xml:space="preserve"> prije provjere te termin provjere upisati u Razrednu knjigu.</w:t>
      </w:r>
      <w:r w:rsidRPr="00DB7820">
        <w:rPr>
          <w:rFonts w:ascii="Times New Roman" w:eastAsia="Times New Roman" w:hAnsi="Times New Roman" w:cs="Times New Roman"/>
          <w:color w:val="000000"/>
          <w:lang w:eastAsia="hr-HR"/>
        </w:rPr>
        <w:br/>
        <w:t>(5) Iznimno od stavka 4. ovoga članka, pisane provjere koje se provode sa svrhom vrednovanja za učenje ili vrednovanja kao učenje nije potrebno najavljivati.</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9.</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Ponavljanje pisane provjere znanja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Nakon pisane provjere s neočekivanim postignućem učenika, učitelj/nastavnik treba utvrditi uzroke neuspjeha i o njima dati povratnu informaciju učenicima. </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U dogovoru s razrednikom i stručnom službom škole predmetni učitelj/nastavnik treba odlučiti o potrebi ponavljanja pisane provjere te primjerenom obliku podrške učenicima za postizanje odgojno-obrazovnih ishoda.</w:t>
      </w:r>
    </w:p>
    <w:p w:rsid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(3) Ponavljanje pisane provjere provodi se u redovnoj nastavi nakon što učitelj/nastavnik utvrdi neuspjeh učenika, odnosno neočekivana postignuća učenika, odnosno kada ocijeni da postignuća učenika nisu dovoljna za nastavak poučavanja i učenja. </w:t>
      </w:r>
    </w:p>
    <w:p w:rsidR="00DB7820" w:rsidRPr="00DB7820" w:rsidRDefault="00DB7820" w:rsidP="00005F4A">
      <w:pPr>
        <w:spacing w:after="0" w:line="360" w:lineRule="auto"/>
        <w:jc w:val="both"/>
        <w:rPr>
          <w:rFonts w:ascii="Times New Roman" w:eastAsia="Times New Roman" w:hAnsi="Times New Roman" w:cs="Times New Roman"/>
          <w:color w:val="000000"/>
          <w:lang w:eastAsia="hr-HR"/>
        </w:rPr>
      </w:pP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10.</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Okvirni vremenik pisanih provjera znanja</w:t>
      </w:r>
    </w:p>
    <w:p w:rsidR="00DB7820" w:rsidRDefault="00005F4A" w:rsidP="00DB7820">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Cs/>
          <w:color w:val="000000"/>
          <w:lang w:eastAsia="hr-HR"/>
        </w:rPr>
        <w:t>(Obrisan.)</w:t>
      </w:r>
    </w:p>
    <w:p w:rsidR="00DB7820" w:rsidRDefault="00DB7820" w:rsidP="00DB7820">
      <w:pPr>
        <w:spacing w:after="0" w:line="360" w:lineRule="auto"/>
        <w:jc w:val="center"/>
        <w:rPr>
          <w:rFonts w:ascii="Times New Roman" w:eastAsia="Times New Roman" w:hAnsi="Times New Roman" w:cs="Times New Roman"/>
          <w:color w:val="000000"/>
          <w:lang w:eastAsia="hr-HR"/>
        </w:rPr>
      </w:pPr>
    </w:p>
    <w:p w:rsidR="00005F4A" w:rsidRPr="00DB7820" w:rsidRDefault="00005F4A" w:rsidP="00DB7820">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lastRenderedPageBreak/>
        <w:t>Članak 11.</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Zaključna ocjena iz nastavnoga predmeta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Zaključna ocjena iz nastavnoga predmeta na kraju nastavne godine ne mora proizlaziti iz aritmetičke sredine upisanih ocjena, osobito ako je učenik pokazao napredak u drugom polugodištu.</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12.</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Prava i obveze učitelja/nastavnika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(4) Učenika iz pojedinoga nastavnoga predmeta ocjenjuje učitelj/nastavnik koji poučava nastavni predmet.</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(5) Učitelj/nastavnik ocjenjuje javno u razrednome odjelu ili odgojno-obrazovnoj skupini osim u iznimnim slučajevima (nastava u bolnici, u kući).</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(6) Učitelj/nastavnik je dužan svaku ocjenu javno priopćiti i obrazložiti učeniku.</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(7) Učitelj/nastavnik je dužan priopćenu ocjenu upisati u imenik u za to odgovarajući odjeljak.</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(8) Ocijenjeni pisani rad te druge vrste radova, učitelj/nastavnik je dužan dati učeniku na uvid i čuvati u školi do kraja školske godine.</w:t>
      </w:r>
    </w:p>
    <w:p w:rsid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(9) U umjetničkim školama učenikovo znanje na redovitim godišnjim ispitima ocjenjuje predmetni nastavnik koji je radio s njime tijekom nastavne godine i ispitno povjerenstvo, a na popravnim, razrednim, predmetnim i razlikovnim ispitima ocj</w:t>
      </w:r>
      <w:r w:rsidR="00DB7820">
        <w:rPr>
          <w:rFonts w:ascii="Times New Roman" w:eastAsia="Times New Roman" w:hAnsi="Times New Roman" w:cs="Times New Roman"/>
          <w:color w:val="000000"/>
          <w:lang w:eastAsia="hr-HR"/>
        </w:rPr>
        <w:t>enjuje ga ispitno povjerenstvo.</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(10) Svi učitelji/nastavnici dužni su planirati termine za individualne informativne razgovore. Termini se javno objavljuju na mrežnim stranicama škole.</w:t>
      </w:r>
    </w:p>
    <w:p w:rsidR="00DB7820"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13.</w:t>
      </w:r>
    </w:p>
    <w:p w:rsidR="00005F4A" w:rsidRPr="00DB7820" w:rsidRDefault="00005F4A" w:rsidP="00F53273">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Prava i obveze učenika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Učenik ima pravo znati elemente vrednovanja, kao i planirane metode, načine i postupke vrednovanja od svakoga učitelja/nastavnika za svaki nastavni predmet.</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Učenik je dužan pridržavati se svih pravila koja se odnose na načine i postupke vrednovanja, te na pravila ponašanja učenika u školi.</w:t>
      </w:r>
    </w:p>
    <w:p w:rsidR="00005F4A"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lastRenderedPageBreak/>
        <w:t>(3) Ukoliko se učenik ne pridržava pravila, učitelj/nastavnik može predložiti određenu pedagošku mjeru razredniku, razrednome vijeću ili učiteljskome/nastavničkome vijeću, koje može donijeti odluku o izricanju pedagoške mjere učeniku.</w:t>
      </w:r>
    </w:p>
    <w:p w:rsidR="00DB7820" w:rsidRPr="00DB7820" w:rsidRDefault="00DB7820" w:rsidP="00005F4A">
      <w:pPr>
        <w:spacing w:after="0" w:line="360" w:lineRule="auto"/>
        <w:jc w:val="both"/>
        <w:rPr>
          <w:rFonts w:ascii="Times New Roman" w:eastAsia="Times New Roman" w:hAnsi="Times New Roman" w:cs="Times New Roman"/>
          <w:color w:val="000000"/>
          <w:lang w:eastAsia="hr-HR"/>
        </w:rPr>
      </w:pP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14.</w:t>
      </w:r>
    </w:p>
    <w:p w:rsidR="00005F4A" w:rsidRPr="00DB7820" w:rsidRDefault="00005F4A" w:rsidP="00F53273">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Prava i obveze roditelja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Roditelj ima pravo znati elemente vrednovanja, kao i planirane metode, načine i postupke vrednovanja za svaki nastavni predmet.</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O metodama, načinima i postupcima vrednovanja i ocjenjivanja roditelje informira razrednik na roditeljskim sastancima i individualnim informativnim razgovorima.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(3) Roditelj je dužan redovito dolaziti na roditeljske sastanke i individualne informativne razgovore s razrednikom.</w:t>
      </w:r>
    </w:p>
    <w:p w:rsidR="00F53273"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(4) Roditelj ima pravo uvida u pisane i druge radove i ocjene djeteta na organiziranim individualnim informativnim razgovorima s razrednikom ili predmetnim učiteljem/nastavnikom.</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bookmarkStart w:id="0" w:name="_GoBack"/>
      <w:bookmarkEnd w:id="0"/>
      <w:r w:rsidRPr="00DB7820">
        <w:rPr>
          <w:rFonts w:ascii="Times New Roman" w:eastAsia="Times New Roman" w:hAnsi="Times New Roman" w:cs="Times New Roman"/>
          <w:color w:val="000000"/>
          <w:lang w:eastAsia="hr-HR"/>
        </w:rPr>
        <w:t>(5) Roditelj ima pravo izvijestiti ravnatelja ako mu razrednik ili predmetni učitelj/nastavnik odbija dati pravodobne i potrebne obavijesti o uspjehu njegovoga djeteta.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(6) Roditelj/i ima pravo na pisane i usmene predstavke (primjedbe, komentare i sugestije) o vrednovanju učenika koje podnose ravnatelju i/ili vijeću roditelja.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(7) U posljednja dva tjedna prije završetka nastavne godine ne organiziraju se roditeljski sastanci i individualni informativni razgovori.</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 </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15.</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Prava i obveze razrednika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Razrednik je dužan na prvome roditeljskome sastanku informirati roditelje o odredbama ovoga Pravilnika, a na prvome nastavnome satu učenike.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Raspored i vrijeme roditeljskih sastanaka i individualnih informativnih razgovora planira i donosi razrednik, a termini informativnih razgovora objavljuju se javno na mrežnim stranicama škole.</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DB7820" w:rsidRPr="00DB7820" w:rsidRDefault="00DB7820" w:rsidP="00005F4A">
      <w:pPr>
        <w:spacing w:after="0" w:line="360" w:lineRule="auto"/>
        <w:jc w:val="both"/>
        <w:rPr>
          <w:rFonts w:ascii="Times New Roman" w:eastAsia="Times New Roman" w:hAnsi="Times New Roman" w:cs="Times New Roman"/>
          <w:color w:val="000000"/>
          <w:lang w:eastAsia="hr-HR"/>
        </w:rPr>
      </w:pP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Članak 16.</w:t>
      </w:r>
    </w:p>
    <w:p w:rsidR="00005F4A" w:rsidRPr="00DB7820" w:rsidRDefault="00005F4A" w:rsidP="00005F4A">
      <w:pPr>
        <w:spacing w:after="0" w:line="360" w:lineRule="auto"/>
        <w:jc w:val="center"/>
        <w:rPr>
          <w:rFonts w:ascii="Times New Roman" w:eastAsia="Times New Roman" w:hAnsi="Times New Roman" w:cs="Times New Roman"/>
          <w:color w:val="000000"/>
          <w:lang w:eastAsia="hr-HR"/>
        </w:rPr>
      </w:pPr>
      <w:r w:rsidRPr="00DB7820">
        <w:rPr>
          <w:rFonts w:ascii="Times New Roman" w:eastAsia="Times New Roman" w:hAnsi="Times New Roman" w:cs="Times New Roman"/>
          <w:i/>
          <w:iCs/>
          <w:color w:val="000000"/>
          <w:lang w:eastAsia="hr-HR"/>
        </w:rPr>
        <w:t>Prava i obveze ravnatelja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(1) Ravnatelj škole dužan je na početku školske godine informirati sve učitelje/nastavnike i stručne suradnike o odredbama ovoga Pravilnika.</w:t>
      </w:r>
    </w:p>
    <w:p w:rsidR="00005F4A" w:rsidRPr="00DB7820" w:rsidRDefault="00005F4A" w:rsidP="00005F4A">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(2) Ravnatelj i stručna služba škole dužni su tijekom nastavne godine pratiti provođenje ovoga Pravilnika.</w:t>
      </w:r>
    </w:p>
    <w:p w:rsidR="00BA324A" w:rsidRPr="00DB7820" w:rsidRDefault="00005F4A" w:rsidP="00DB7820">
      <w:pPr>
        <w:spacing w:after="0" w:line="360" w:lineRule="auto"/>
        <w:jc w:val="both"/>
        <w:rPr>
          <w:rFonts w:ascii="Times New Roman" w:eastAsia="Times New Roman" w:hAnsi="Times New Roman" w:cs="Times New Roman"/>
          <w:color w:val="000000"/>
          <w:lang w:eastAsia="hr-HR"/>
        </w:rPr>
      </w:pPr>
      <w:r w:rsidRPr="00DB7820">
        <w:rPr>
          <w:rFonts w:ascii="Times New Roman" w:eastAsia="Times New Roman" w:hAnsi="Times New Roman" w:cs="Times New Roman"/>
          <w:color w:val="000000"/>
          <w:lang w:eastAsia="hr-HR"/>
        </w:rPr>
        <w:t>(3) Ravnatelj je dužan razmotriti svaku pisanu predstavku roditelja ili vijeća roditelja koja se odnosi na načine i postupke vrednovanja učenika i pisano odgovoriti najkasnije u roku od 15 dana od dana zaprimanja predstavke.</w:t>
      </w:r>
    </w:p>
    <w:sectPr w:rsidR="00BA324A" w:rsidRPr="00DB7820" w:rsidSect="00DB782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05F4A"/>
    <w:rsid w:val="00005F4A"/>
    <w:rsid w:val="00016756"/>
    <w:rsid w:val="000327D6"/>
    <w:rsid w:val="000628A0"/>
    <w:rsid w:val="000F04FC"/>
    <w:rsid w:val="00113D20"/>
    <w:rsid w:val="0011623B"/>
    <w:rsid w:val="00225D34"/>
    <w:rsid w:val="00245CBF"/>
    <w:rsid w:val="00262327"/>
    <w:rsid w:val="002B23D3"/>
    <w:rsid w:val="00375FB7"/>
    <w:rsid w:val="003A6B84"/>
    <w:rsid w:val="003C1394"/>
    <w:rsid w:val="003C4B7B"/>
    <w:rsid w:val="003D4D3A"/>
    <w:rsid w:val="003E2EC7"/>
    <w:rsid w:val="003F1757"/>
    <w:rsid w:val="00450DFD"/>
    <w:rsid w:val="00493129"/>
    <w:rsid w:val="004B4BC0"/>
    <w:rsid w:val="004C3D00"/>
    <w:rsid w:val="004C7986"/>
    <w:rsid w:val="004E43EB"/>
    <w:rsid w:val="00510FF5"/>
    <w:rsid w:val="005451C2"/>
    <w:rsid w:val="00581C29"/>
    <w:rsid w:val="005A7FD9"/>
    <w:rsid w:val="005B2F14"/>
    <w:rsid w:val="005E388F"/>
    <w:rsid w:val="005E3D1A"/>
    <w:rsid w:val="00600BD4"/>
    <w:rsid w:val="006466AE"/>
    <w:rsid w:val="006B0451"/>
    <w:rsid w:val="006B7A2F"/>
    <w:rsid w:val="006F6405"/>
    <w:rsid w:val="006F7FEC"/>
    <w:rsid w:val="007147A4"/>
    <w:rsid w:val="007227DA"/>
    <w:rsid w:val="00736B17"/>
    <w:rsid w:val="007A0ACF"/>
    <w:rsid w:val="00825FD5"/>
    <w:rsid w:val="00827363"/>
    <w:rsid w:val="00873E5C"/>
    <w:rsid w:val="00894C09"/>
    <w:rsid w:val="008F2FD9"/>
    <w:rsid w:val="009045E8"/>
    <w:rsid w:val="00911F8E"/>
    <w:rsid w:val="0092423C"/>
    <w:rsid w:val="009421F1"/>
    <w:rsid w:val="0096294C"/>
    <w:rsid w:val="009C0D2E"/>
    <w:rsid w:val="00A17BA8"/>
    <w:rsid w:val="00AD58B0"/>
    <w:rsid w:val="00B0037E"/>
    <w:rsid w:val="00B04947"/>
    <w:rsid w:val="00B34CDA"/>
    <w:rsid w:val="00B40E15"/>
    <w:rsid w:val="00B528DB"/>
    <w:rsid w:val="00B60F9F"/>
    <w:rsid w:val="00BA324A"/>
    <w:rsid w:val="00BA71C4"/>
    <w:rsid w:val="00BA7A5F"/>
    <w:rsid w:val="00BD0B3B"/>
    <w:rsid w:val="00BF6D3C"/>
    <w:rsid w:val="00C46559"/>
    <w:rsid w:val="00C77ED5"/>
    <w:rsid w:val="00C82F65"/>
    <w:rsid w:val="00CD2DA2"/>
    <w:rsid w:val="00D02B80"/>
    <w:rsid w:val="00D22393"/>
    <w:rsid w:val="00D433F3"/>
    <w:rsid w:val="00D51CBF"/>
    <w:rsid w:val="00D6027A"/>
    <w:rsid w:val="00DB4195"/>
    <w:rsid w:val="00DB7820"/>
    <w:rsid w:val="00DC5446"/>
    <w:rsid w:val="00E375AE"/>
    <w:rsid w:val="00E42DD8"/>
    <w:rsid w:val="00E46C5C"/>
    <w:rsid w:val="00E65D46"/>
    <w:rsid w:val="00F015B5"/>
    <w:rsid w:val="00F53273"/>
    <w:rsid w:val="00F627DC"/>
    <w:rsid w:val="00FB79F8"/>
    <w:rsid w:val="00FE48F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05F4A"/>
    <w:rPr>
      <w:b/>
      <w:bCs/>
    </w:rPr>
  </w:style>
  <w:style w:type="character" w:styleId="Istaknuto">
    <w:name w:val="Emphasis"/>
    <w:basedOn w:val="Zadanifontodlomka"/>
    <w:uiPriority w:val="20"/>
    <w:qFormat/>
    <w:rsid w:val="00005F4A"/>
    <w:rPr>
      <w:i/>
      <w:iCs/>
    </w:rPr>
  </w:style>
</w:styles>
</file>

<file path=word/webSettings.xml><?xml version="1.0" encoding="utf-8"?>
<w:webSettings xmlns:r="http://schemas.openxmlformats.org/officeDocument/2006/relationships" xmlns:w="http://schemas.openxmlformats.org/wordprocessingml/2006/main">
  <w:divs>
    <w:div w:id="1688947370">
      <w:bodyDiv w:val="1"/>
      <w:marLeft w:val="0"/>
      <w:marRight w:val="0"/>
      <w:marTop w:val="0"/>
      <w:marBottom w:val="0"/>
      <w:divBdr>
        <w:top w:val="none" w:sz="0" w:space="0" w:color="auto"/>
        <w:left w:val="none" w:sz="0" w:space="0" w:color="auto"/>
        <w:bottom w:val="none" w:sz="0" w:space="0" w:color="auto"/>
        <w:right w:val="none" w:sz="0" w:space="0" w:color="auto"/>
      </w:divBdr>
      <w:divsChild>
        <w:div w:id="1299337275">
          <w:marLeft w:val="0"/>
          <w:marRight w:val="0"/>
          <w:marTop w:val="0"/>
          <w:marBottom w:val="0"/>
          <w:divBdr>
            <w:top w:val="none" w:sz="0" w:space="0" w:color="auto"/>
            <w:left w:val="none" w:sz="0" w:space="0" w:color="auto"/>
            <w:bottom w:val="none" w:sz="0" w:space="0" w:color="auto"/>
            <w:right w:val="none" w:sz="0" w:space="0" w:color="auto"/>
          </w:divBdr>
        </w:div>
        <w:div w:id="139004315">
          <w:marLeft w:val="0"/>
          <w:marRight w:val="0"/>
          <w:marTop w:val="0"/>
          <w:marBottom w:val="0"/>
          <w:divBdr>
            <w:top w:val="none" w:sz="0" w:space="0" w:color="auto"/>
            <w:left w:val="none" w:sz="0" w:space="0" w:color="auto"/>
            <w:bottom w:val="none" w:sz="0" w:space="0" w:color="auto"/>
            <w:right w:val="none" w:sz="0" w:space="0" w:color="auto"/>
          </w:divBdr>
        </w:div>
        <w:div w:id="2038462502">
          <w:marLeft w:val="0"/>
          <w:marRight w:val="0"/>
          <w:marTop w:val="0"/>
          <w:marBottom w:val="0"/>
          <w:divBdr>
            <w:top w:val="none" w:sz="0" w:space="0" w:color="auto"/>
            <w:left w:val="none" w:sz="0" w:space="0" w:color="auto"/>
            <w:bottom w:val="none" w:sz="0" w:space="0" w:color="auto"/>
            <w:right w:val="none" w:sz="0" w:space="0" w:color="auto"/>
          </w:divBdr>
        </w:div>
        <w:div w:id="1993871659">
          <w:marLeft w:val="0"/>
          <w:marRight w:val="0"/>
          <w:marTop w:val="0"/>
          <w:marBottom w:val="0"/>
          <w:divBdr>
            <w:top w:val="none" w:sz="0" w:space="0" w:color="auto"/>
            <w:left w:val="none" w:sz="0" w:space="0" w:color="auto"/>
            <w:bottom w:val="none" w:sz="0" w:space="0" w:color="auto"/>
            <w:right w:val="none" w:sz="0" w:space="0" w:color="auto"/>
          </w:divBdr>
        </w:div>
        <w:div w:id="845947477">
          <w:marLeft w:val="0"/>
          <w:marRight w:val="0"/>
          <w:marTop w:val="0"/>
          <w:marBottom w:val="0"/>
          <w:divBdr>
            <w:top w:val="none" w:sz="0" w:space="0" w:color="auto"/>
            <w:left w:val="none" w:sz="0" w:space="0" w:color="auto"/>
            <w:bottom w:val="none" w:sz="0" w:space="0" w:color="auto"/>
            <w:right w:val="none" w:sz="0" w:space="0" w:color="auto"/>
          </w:divBdr>
        </w:div>
        <w:div w:id="830221335">
          <w:marLeft w:val="0"/>
          <w:marRight w:val="0"/>
          <w:marTop w:val="0"/>
          <w:marBottom w:val="0"/>
          <w:divBdr>
            <w:top w:val="none" w:sz="0" w:space="0" w:color="auto"/>
            <w:left w:val="none" w:sz="0" w:space="0" w:color="auto"/>
            <w:bottom w:val="none" w:sz="0" w:space="0" w:color="auto"/>
            <w:right w:val="none" w:sz="0" w:space="0" w:color="auto"/>
          </w:divBdr>
        </w:div>
        <w:div w:id="165631077">
          <w:marLeft w:val="0"/>
          <w:marRight w:val="0"/>
          <w:marTop w:val="0"/>
          <w:marBottom w:val="0"/>
          <w:divBdr>
            <w:top w:val="none" w:sz="0" w:space="0" w:color="auto"/>
            <w:left w:val="none" w:sz="0" w:space="0" w:color="auto"/>
            <w:bottom w:val="none" w:sz="0" w:space="0" w:color="auto"/>
            <w:right w:val="none" w:sz="0" w:space="0" w:color="auto"/>
          </w:divBdr>
        </w:div>
        <w:div w:id="1295715039">
          <w:marLeft w:val="0"/>
          <w:marRight w:val="0"/>
          <w:marTop w:val="0"/>
          <w:marBottom w:val="0"/>
          <w:divBdr>
            <w:top w:val="none" w:sz="0" w:space="0" w:color="auto"/>
            <w:left w:val="none" w:sz="0" w:space="0" w:color="auto"/>
            <w:bottom w:val="none" w:sz="0" w:space="0" w:color="auto"/>
            <w:right w:val="none" w:sz="0" w:space="0" w:color="auto"/>
          </w:divBdr>
        </w:div>
        <w:div w:id="220749590">
          <w:marLeft w:val="0"/>
          <w:marRight w:val="0"/>
          <w:marTop w:val="0"/>
          <w:marBottom w:val="0"/>
          <w:divBdr>
            <w:top w:val="none" w:sz="0" w:space="0" w:color="auto"/>
            <w:left w:val="none" w:sz="0" w:space="0" w:color="auto"/>
            <w:bottom w:val="none" w:sz="0" w:space="0" w:color="auto"/>
            <w:right w:val="none" w:sz="0" w:space="0" w:color="auto"/>
          </w:divBdr>
        </w:div>
        <w:div w:id="85998550">
          <w:marLeft w:val="0"/>
          <w:marRight w:val="0"/>
          <w:marTop w:val="0"/>
          <w:marBottom w:val="0"/>
          <w:divBdr>
            <w:top w:val="none" w:sz="0" w:space="0" w:color="auto"/>
            <w:left w:val="none" w:sz="0" w:space="0" w:color="auto"/>
            <w:bottom w:val="none" w:sz="0" w:space="0" w:color="auto"/>
            <w:right w:val="none" w:sz="0" w:space="0" w:color="auto"/>
          </w:divBdr>
        </w:div>
        <w:div w:id="369846212">
          <w:marLeft w:val="0"/>
          <w:marRight w:val="0"/>
          <w:marTop w:val="0"/>
          <w:marBottom w:val="0"/>
          <w:divBdr>
            <w:top w:val="none" w:sz="0" w:space="0" w:color="auto"/>
            <w:left w:val="none" w:sz="0" w:space="0" w:color="auto"/>
            <w:bottom w:val="none" w:sz="0" w:space="0" w:color="auto"/>
            <w:right w:val="none" w:sz="0" w:space="0" w:color="auto"/>
          </w:divBdr>
        </w:div>
        <w:div w:id="1663967045">
          <w:marLeft w:val="0"/>
          <w:marRight w:val="0"/>
          <w:marTop w:val="0"/>
          <w:marBottom w:val="0"/>
          <w:divBdr>
            <w:top w:val="none" w:sz="0" w:space="0" w:color="auto"/>
            <w:left w:val="none" w:sz="0" w:space="0" w:color="auto"/>
            <w:bottom w:val="none" w:sz="0" w:space="0" w:color="auto"/>
            <w:right w:val="none" w:sz="0" w:space="0" w:color="auto"/>
          </w:divBdr>
        </w:div>
        <w:div w:id="597639373">
          <w:marLeft w:val="0"/>
          <w:marRight w:val="0"/>
          <w:marTop w:val="0"/>
          <w:marBottom w:val="0"/>
          <w:divBdr>
            <w:top w:val="none" w:sz="0" w:space="0" w:color="auto"/>
            <w:left w:val="none" w:sz="0" w:space="0" w:color="auto"/>
            <w:bottom w:val="none" w:sz="0" w:space="0" w:color="auto"/>
            <w:right w:val="none" w:sz="0" w:space="0" w:color="auto"/>
          </w:divBdr>
        </w:div>
        <w:div w:id="412245666">
          <w:marLeft w:val="0"/>
          <w:marRight w:val="0"/>
          <w:marTop w:val="0"/>
          <w:marBottom w:val="0"/>
          <w:divBdr>
            <w:top w:val="none" w:sz="0" w:space="0" w:color="auto"/>
            <w:left w:val="none" w:sz="0" w:space="0" w:color="auto"/>
            <w:bottom w:val="none" w:sz="0" w:space="0" w:color="auto"/>
            <w:right w:val="none" w:sz="0" w:space="0" w:color="auto"/>
          </w:divBdr>
        </w:div>
        <w:div w:id="430467950">
          <w:marLeft w:val="0"/>
          <w:marRight w:val="0"/>
          <w:marTop w:val="0"/>
          <w:marBottom w:val="0"/>
          <w:divBdr>
            <w:top w:val="none" w:sz="0" w:space="0" w:color="auto"/>
            <w:left w:val="none" w:sz="0" w:space="0" w:color="auto"/>
            <w:bottom w:val="none" w:sz="0" w:space="0" w:color="auto"/>
            <w:right w:val="none" w:sz="0" w:space="0" w:color="auto"/>
          </w:divBdr>
        </w:div>
        <w:div w:id="359208128">
          <w:marLeft w:val="0"/>
          <w:marRight w:val="0"/>
          <w:marTop w:val="0"/>
          <w:marBottom w:val="0"/>
          <w:divBdr>
            <w:top w:val="none" w:sz="0" w:space="0" w:color="auto"/>
            <w:left w:val="none" w:sz="0" w:space="0" w:color="auto"/>
            <w:bottom w:val="none" w:sz="0" w:space="0" w:color="auto"/>
            <w:right w:val="none" w:sz="0" w:space="0" w:color="auto"/>
          </w:divBdr>
        </w:div>
        <w:div w:id="635457244">
          <w:marLeft w:val="0"/>
          <w:marRight w:val="0"/>
          <w:marTop w:val="0"/>
          <w:marBottom w:val="0"/>
          <w:divBdr>
            <w:top w:val="none" w:sz="0" w:space="0" w:color="auto"/>
            <w:left w:val="none" w:sz="0" w:space="0" w:color="auto"/>
            <w:bottom w:val="none" w:sz="0" w:space="0" w:color="auto"/>
            <w:right w:val="none" w:sz="0" w:space="0" w:color="auto"/>
          </w:divBdr>
        </w:div>
        <w:div w:id="1835145992">
          <w:marLeft w:val="0"/>
          <w:marRight w:val="0"/>
          <w:marTop w:val="0"/>
          <w:marBottom w:val="0"/>
          <w:divBdr>
            <w:top w:val="none" w:sz="0" w:space="0" w:color="auto"/>
            <w:left w:val="none" w:sz="0" w:space="0" w:color="auto"/>
            <w:bottom w:val="none" w:sz="0" w:space="0" w:color="auto"/>
            <w:right w:val="none" w:sz="0" w:space="0" w:color="auto"/>
          </w:divBdr>
        </w:div>
        <w:div w:id="226913640">
          <w:marLeft w:val="0"/>
          <w:marRight w:val="0"/>
          <w:marTop w:val="0"/>
          <w:marBottom w:val="0"/>
          <w:divBdr>
            <w:top w:val="none" w:sz="0" w:space="0" w:color="auto"/>
            <w:left w:val="none" w:sz="0" w:space="0" w:color="auto"/>
            <w:bottom w:val="none" w:sz="0" w:space="0" w:color="auto"/>
            <w:right w:val="none" w:sz="0" w:space="0" w:color="auto"/>
          </w:divBdr>
        </w:div>
        <w:div w:id="1599019855">
          <w:marLeft w:val="0"/>
          <w:marRight w:val="0"/>
          <w:marTop w:val="0"/>
          <w:marBottom w:val="0"/>
          <w:divBdr>
            <w:top w:val="none" w:sz="0" w:space="0" w:color="auto"/>
            <w:left w:val="none" w:sz="0" w:space="0" w:color="auto"/>
            <w:bottom w:val="none" w:sz="0" w:space="0" w:color="auto"/>
            <w:right w:val="none" w:sz="0" w:space="0" w:color="auto"/>
          </w:divBdr>
        </w:div>
        <w:div w:id="993752837">
          <w:marLeft w:val="0"/>
          <w:marRight w:val="0"/>
          <w:marTop w:val="0"/>
          <w:marBottom w:val="0"/>
          <w:divBdr>
            <w:top w:val="none" w:sz="0" w:space="0" w:color="auto"/>
            <w:left w:val="none" w:sz="0" w:space="0" w:color="auto"/>
            <w:bottom w:val="none" w:sz="0" w:space="0" w:color="auto"/>
            <w:right w:val="none" w:sz="0" w:space="0" w:color="auto"/>
          </w:divBdr>
        </w:div>
        <w:div w:id="431438428">
          <w:marLeft w:val="0"/>
          <w:marRight w:val="0"/>
          <w:marTop w:val="0"/>
          <w:marBottom w:val="0"/>
          <w:divBdr>
            <w:top w:val="none" w:sz="0" w:space="0" w:color="auto"/>
            <w:left w:val="none" w:sz="0" w:space="0" w:color="auto"/>
            <w:bottom w:val="none" w:sz="0" w:space="0" w:color="auto"/>
            <w:right w:val="none" w:sz="0" w:space="0" w:color="auto"/>
          </w:divBdr>
        </w:div>
        <w:div w:id="1691909061">
          <w:marLeft w:val="0"/>
          <w:marRight w:val="0"/>
          <w:marTop w:val="0"/>
          <w:marBottom w:val="0"/>
          <w:divBdr>
            <w:top w:val="none" w:sz="0" w:space="0" w:color="auto"/>
            <w:left w:val="none" w:sz="0" w:space="0" w:color="auto"/>
            <w:bottom w:val="none" w:sz="0" w:space="0" w:color="auto"/>
            <w:right w:val="none" w:sz="0" w:space="0" w:color="auto"/>
          </w:divBdr>
        </w:div>
        <w:div w:id="1383286093">
          <w:marLeft w:val="0"/>
          <w:marRight w:val="0"/>
          <w:marTop w:val="0"/>
          <w:marBottom w:val="0"/>
          <w:divBdr>
            <w:top w:val="none" w:sz="0" w:space="0" w:color="auto"/>
            <w:left w:val="none" w:sz="0" w:space="0" w:color="auto"/>
            <w:bottom w:val="none" w:sz="0" w:space="0" w:color="auto"/>
            <w:right w:val="none" w:sz="0" w:space="0" w:color="auto"/>
          </w:divBdr>
        </w:div>
        <w:div w:id="1228301072">
          <w:marLeft w:val="0"/>
          <w:marRight w:val="0"/>
          <w:marTop w:val="0"/>
          <w:marBottom w:val="0"/>
          <w:divBdr>
            <w:top w:val="none" w:sz="0" w:space="0" w:color="auto"/>
            <w:left w:val="none" w:sz="0" w:space="0" w:color="auto"/>
            <w:bottom w:val="none" w:sz="0" w:space="0" w:color="auto"/>
            <w:right w:val="none" w:sz="0" w:space="0" w:color="auto"/>
          </w:divBdr>
        </w:div>
        <w:div w:id="2137336636">
          <w:marLeft w:val="0"/>
          <w:marRight w:val="0"/>
          <w:marTop w:val="0"/>
          <w:marBottom w:val="0"/>
          <w:divBdr>
            <w:top w:val="none" w:sz="0" w:space="0" w:color="auto"/>
            <w:left w:val="none" w:sz="0" w:space="0" w:color="auto"/>
            <w:bottom w:val="none" w:sz="0" w:space="0" w:color="auto"/>
            <w:right w:val="none" w:sz="0" w:space="0" w:color="auto"/>
          </w:divBdr>
        </w:div>
        <w:div w:id="883828327">
          <w:marLeft w:val="0"/>
          <w:marRight w:val="0"/>
          <w:marTop w:val="0"/>
          <w:marBottom w:val="0"/>
          <w:divBdr>
            <w:top w:val="none" w:sz="0" w:space="0" w:color="auto"/>
            <w:left w:val="none" w:sz="0" w:space="0" w:color="auto"/>
            <w:bottom w:val="none" w:sz="0" w:space="0" w:color="auto"/>
            <w:right w:val="none" w:sz="0" w:space="0" w:color="auto"/>
          </w:divBdr>
        </w:div>
        <w:div w:id="1155338087">
          <w:marLeft w:val="0"/>
          <w:marRight w:val="0"/>
          <w:marTop w:val="0"/>
          <w:marBottom w:val="0"/>
          <w:divBdr>
            <w:top w:val="none" w:sz="0" w:space="0" w:color="auto"/>
            <w:left w:val="none" w:sz="0" w:space="0" w:color="auto"/>
            <w:bottom w:val="none" w:sz="0" w:space="0" w:color="auto"/>
            <w:right w:val="none" w:sz="0" w:space="0" w:color="auto"/>
          </w:divBdr>
        </w:div>
        <w:div w:id="1848013733">
          <w:marLeft w:val="0"/>
          <w:marRight w:val="0"/>
          <w:marTop w:val="0"/>
          <w:marBottom w:val="0"/>
          <w:divBdr>
            <w:top w:val="none" w:sz="0" w:space="0" w:color="auto"/>
            <w:left w:val="none" w:sz="0" w:space="0" w:color="auto"/>
            <w:bottom w:val="none" w:sz="0" w:space="0" w:color="auto"/>
            <w:right w:val="none" w:sz="0" w:space="0" w:color="auto"/>
          </w:divBdr>
        </w:div>
        <w:div w:id="644312843">
          <w:marLeft w:val="0"/>
          <w:marRight w:val="0"/>
          <w:marTop w:val="0"/>
          <w:marBottom w:val="0"/>
          <w:divBdr>
            <w:top w:val="none" w:sz="0" w:space="0" w:color="auto"/>
            <w:left w:val="none" w:sz="0" w:space="0" w:color="auto"/>
            <w:bottom w:val="none" w:sz="0" w:space="0" w:color="auto"/>
            <w:right w:val="none" w:sz="0" w:space="0" w:color="auto"/>
          </w:divBdr>
        </w:div>
        <w:div w:id="863983387">
          <w:marLeft w:val="0"/>
          <w:marRight w:val="0"/>
          <w:marTop w:val="0"/>
          <w:marBottom w:val="0"/>
          <w:divBdr>
            <w:top w:val="none" w:sz="0" w:space="0" w:color="auto"/>
            <w:left w:val="none" w:sz="0" w:space="0" w:color="auto"/>
            <w:bottom w:val="none" w:sz="0" w:space="0" w:color="auto"/>
            <w:right w:val="none" w:sz="0" w:space="0" w:color="auto"/>
          </w:divBdr>
        </w:div>
        <w:div w:id="930699519">
          <w:marLeft w:val="0"/>
          <w:marRight w:val="0"/>
          <w:marTop w:val="0"/>
          <w:marBottom w:val="0"/>
          <w:divBdr>
            <w:top w:val="none" w:sz="0" w:space="0" w:color="auto"/>
            <w:left w:val="none" w:sz="0" w:space="0" w:color="auto"/>
            <w:bottom w:val="none" w:sz="0" w:space="0" w:color="auto"/>
            <w:right w:val="none" w:sz="0" w:space="0" w:color="auto"/>
          </w:divBdr>
        </w:div>
        <w:div w:id="1349019736">
          <w:marLeft w:val="0"/>
          <w:marRight w:val="0"/>
          <w:marTop w:val="0"/>
          <w:marBottom w:val="0"/>
          <w:divBdr>
            <w:top w:val="none" w:sz="0" w:space="0" w:color="auto"/>
            <w:left w:val="none" w:sz="0" w:space="0" w:color="auto"/>
            <w:bottom w:val="none" w:sz="0" w:space="0" w:color="auto"/>
            <w:right w:val="none" w:sz="0" w:space="0" w:color="auto"/>
          </w:divBdr>
        </w:div>
        <w:div w:id="639728160">
          <w:marLeft w:val="0"/>
          <w:marRight w:val="0"/>
          <w:marTop w:val="0"/>
          <w:marBottom w:val="0"/>
          <w:divBdr>
            <w:top w:val="none" w:sz="0" w:space="0" w:color="auto"/>
            <w:left w:val="none" w:sz="0" w:space="0" w:color="auto"/>
            <w:bottom w:val="none" w:sz="0" w:space="0" w:color="auto"/>
            <w:right w:val="none" w:sz="0" w:space="0" w:color="auto"/>
          </w:divBdr>
        </w:div>
        <w:div w:id="1446461392">
          <w:marLeft w:val="0"/>
          <w:marRight w:val="0"/>
          <w:marTop w:val="0"/>
          <w:marBottom w:val="0"/>
          <w:divBdr>
            <w:top w:val="none" w:sz="0" w:space="0" w:color="auto"/>
            <w:left w:val="none" w:sz="0" w:space="0" w:color="auto"/>
            <w:bottom w:val="none" w:sz="0" w:space="0" w:color="auto"/>
            <w:right w:val="none" w:sz="0" w:space="0" w:color="auto"/>
          </w:divBdr>
        </w:div>
        <w:div w:id="489950430">
          <w:marLeft w:val="0"/>
          <w:marRight w:val="0"/>
          <w:marTop w:val="0"/>
          <w:marBottom w:val="0"/>
          <w:divBdr>
            <w:top w:val="none" w:sz="0" w:space="0" w:color="auto"/>
            <w:left w:val="none" w:sz="0" w:space="0" w:color="auto"/>
            <w:bottom w:val="none" w:sz="0" w:space="0" w:color="auto"/>
            <w:right w:val="none" w:sz="0" w:space="0" w:color="auto"/>
          </w:divBdr>
        </w:div>
        <w:div w:id="601687752">
          <w:marLeft w:val="0"/>
          <w:marRight w:val="0"/>
          <w:marTop w:val="0"/>
          <w:marBottom w:val="0"/>
          <w:divBdr>
            <w:top w:val="none" w:sz="0" w:space="0" w:color="auto"/>
            <w:left w:val="none" w:sz="0" w:space="0" w:color="auto"/>
            <w:bottom w:val="none" w:sz="0" w:space="0" w:color="auto"/>
            <w:right w:val="none" w:sz="0" w:space="0" w:color="auto"/>
          </w:divBdr>
        </w:div>
        <w:div w:id="1103300008">
          <w:marLeft w:val="0"/>
          <w:marRight w:val="0"/>
          <w:marTop w:val="0"/>
          <w:marBottom w:val="0"/>
          <w:divBdr>
            <w:top w:val="none" w:sz="0" w:space="0" w:color="auto"/>
            <w:left w:val="none" w:sz="0" w:space="0" w:color="auto"/>
            <w:bottom w:val="none" w:sz="0" w:space="0" w:color="auto"/>
            <w:right w:val="none" w:sz="0" w:space="0" w:color="auto"/>
          </w:divBdr>
        </w:div>
        <w:div w:id="188950523">
          <w:marLeft w:val="0"/>
          <w:marRight w:val="0"/>
          <w:marTop w:val="0"/>
          <w:marBottom w:val="0"/>
          <w:divBdr>
            <w:top w:val="none" w:sz="0" w:space="0" w:color="auto"/>
            <w:left w:val="none" w:sz="0" w:space="0" w:color="auto"/>
            <w:bottom w:val="none" w:sz="0" w:space="0" w:color="auto"/>
            <w:right w:val="none" w:sz="0" w:space="0" w:color="auto"/>
          </w:divBdr>
        </w:div>
        <w:div w:id="1599025693">
          <w:marLeft w:val="0"/>
          <w:marRight w:val="0"/>
          <w:marTop w:val="0"/>
          <w:marBottom w:val="0"/>
          <w:divBdr>
            <w:top w:val="none" w:sz="0" w:space="0" w:color="auto"/>
            <w:left w:val="none" w:sz="0" w:space="0" w:color="auto"/>
            <w:bottom w:val="none" w:sz="0" w:space="0" w:color="auto"/>
            <w:right w:val="none" w:sz="0" w:space="0" w:color="auto"/>
          </w:divBdr>
        </w:div>
        <w:div w:id="562253263">
          <w:marLeft w:val="0"/>
          <w:marRight w:val="0"/>
          <w:marTop w:val="0"/>
          <w:marBottom w:val="0"/>
          <w:divBdr>
            <w:top w:val="none" w:sz="0" w:space="0" w:color="auto"/>
            <w:left w:val="none" w:sz="0" w:space="0" w:color="auto"/>
            <w:bottom w:val="none" w:sz="0" w:space="0" w:color="auto"/>
            <w:right w:val="none" w:sz="0" w:space="0" w:color="auto"/>
          </w:divBdr>
        </w:div>
        <w:div w:id="716514224">
          <w:marLeft w:val="0"/>
          <w:marRight w:val="0"/>
          <w:marTop w:val="0"/>
          <w:marBottom w:val="0"/>
          <w:divBdr>
            <w:top w:val="none" w:sz="0" w:space="0" w:color="auto"/>
            <w:left w:val="none" w:sz="0" w:space="0" w:color="auto"/>
            <w:bottom w:val="none" w:sz="0" w:space="0" w:color="auto"/>
            <w:right w:val="none" w:sz="0" w:space="0" w:color="auto"/>
          </w:divBdr>
        </w:div>
        <w:div w:id="526799591">
          <w:marLeft w:val="0"/>
          <w:marRight w:val="0"/>
          <w:marTop w:val="0"/>
          <w:marBottom w:val="0"/>
          <w:divBdr>
            <w:top w:val="none" w:sz="0" w:space="0" w:color="auto"/>
            <w:left w:val="none" w:sz="0" w:space="0" w:color="auto"/>
            <w:bottom w:val="none" w:sz="0" w:space="0" w:color="auto"/>
            <w:right w:val="none" w:sz="0" w:space="0" w:color="auto"/>
          </w:divBdr>
        </w:div>
        <w:div w:id="390275232">
          <w:marLeft w:val="0"/>
          <w:marRight w:val="0"/>
          <w:marTop w:val="0"/>
          <w:marBottom w:val="0"/>
          <w:divBdr>
            <w:top w:val="none" w:sz="0" w:space="0" w:color="auto"/>
            <w:left w:val="none" w:sz="0" w:space="0" w:color="auto"/>
            <w:bottom w:val="none" w:sz="0" w:space="0" w:color="auto"/>
            <w:right w:val="none" w:sz="0" w:space="0" w:color="auto"/>
          </w:divBdr>
        </w:div>
        <w:div w:id="1047800520">
          <w:marLeft w:val="0"/>
          <w:marRight w:val="0"/>
          <w:marTop w:val="0"/>
          <w:marBottom w:val="0"/>
          <w:divBdr>
            <w:top w:val="none" w:sz="0" w:space="0" w:color="auto"/>
            <w:left w:val="none" w:sz="0" w:space="0" w:color="auto"/>
            <w:bottom w:val="none" w:sz="0" w:space="0" w:color="auto"/>
            <w:right w:val="none" w:sz="0" w:space="0" w:color="auto"/>
          </w:divBdr>
        </w:div>
        <w:div w:id="1417169128">
          <w:marLeft w:val="0"/>
          <w:marRight w:val="0"/>
          <w:marTop w:val="0"/>
          <w:marBottom w:val="0"/>
          <w:divBdr>
            <w:top w:val="none" w:sz="0" w:space="0" w:color="auto"/>
            <w:left w:val="none" w:sz="0" w:space="0" w:color="auto"/>
            <w:bottom w:val="none" w:sz="0" w:space="0" w:color="auto"/>
            <w:right w:val="none" w:sz="0" w:space="0" w:color="auto"/>
          </w:divBdr>
        </w:div>
        <w:div w:id="2139832966">
          <w:marLeft w:val="0"/>
          <w:marRight w:val="0"/>
          <w:marTop w:val="0"/>
          <w:marBottom w:val="0"/>
          <w:divBdr>
            <w:top w:val="none" w:sz="0" w:space="0" w:color="auto"/>
            <w:left w:val="none" w:sz="0" w:space="0" w:color="auto"/>
            <w:bottom w:val="none" w:sz="0" w:space="0" w:color="auto"/>
            <w:right w:val="none" w:sz="0" w:space="0" w:color="auto"/>
          </w:divBdr>
        </w:div>
        <w:div w:id="676929479">
          <w:marLeft w:val="0"/>
          <w:marRight w:val="0"/>
          <w:marTop w:val="0"/>
          <w:marBottom w:val="0"/>
          <w:divBdr>
            <w:top w:val="none" w:sz="0" w:space="0" w:color="auto"/>
            <w:left w:val="none" w:sz="0" w:space="0" w:color="auto"/>
            <w:bottom w:val="none" w:sz="0" w:space="0" w:color="auto"/>
            <w:right w:val="none" w:sz="0" w:space="0" w:color="auto"/>
          </w:divBdr>
        </w:div>
        <w:div w:id="417099983">
          <w:marLeft w:val="0"/>
          <w:marRight w:val="0"/>
          <w:marTop w:val="0"/>
          <w:marBottom w:val="0"/>
          <w:divBdr>
            <w:top w:val="none" w:sz="0" w:space="0" w:color="auto"/>
            <w:left w:val="none" w:sz="0" w:space="0" w:color="auto"/>
            <w:bottom w:val="none" w:sz="0" w:space="0" w:color="auto"/>
            <w:right w:val="none" w:sz="0" w:space="0" w:color="auto"/>
          </w:divBdr>
        </w:div>
        <w:div w:id="1889755177">
          <w:marLeft w:val="0"/>
          <w:marRight w:val="0"/>
          <w:marTop w:val="0"/>
          <w:marBottom w:val="0"/>
          <w:divBdr>
            <w:top w:val="none" w:sz="0" w:space="0" w:color="auto"/>
            <w:left w:val="none" w:sz="0" w:space="0" w:color="auto"/>
            <w:bottom w:val="none" w:sz="0" w:space="0" w:color="auto"/>
            <w:right w:val="none" w:sz="0" w:space="0" w:color="auto"/>
          </w:divBdr>
        </w:div>
        <w:div w:id="916355518">
          <w:marLeft w:val="0"/>
          <w:marRight w:val="0"/>
          <w:marTop w:val="0"/>
          <w:marBottom w:val="0"/>
          <w:divBdr>
            <w:top w:val="none" w:sz="0" w:space="0" w:color="auto"/>
            <w:left w:val="none" w:sz="0" w:space="0" w:color="auto"/>
            <w:bottom w:val="none" w:sz="0" w:space="0" w:color="auto"/>
            <w:right w:val="none" w:sz="0" w:space="0" w:color="auto"/>
          </w:divBdr>
        </w:div>
        <w:div w:id="196043802">
          <w:marLeft w:val="0"/>
          <w:marRight w:val="0"/>
          <w:marTop w:val="0"/>
          <w:marBottom w:val="0"/>
          <w:divBdr>
            <w:top w:val="none" w:sz="0" w:space="0" w:color="auto"/>
            <w:left w:val="none" w:sz="0" w:space="0" w:color="auto"/>
            <w:bottom w:val="none" w:sz="0" w:space="0" w:color="auto"/>
            <w:right w:val="none" w:sz="0" w:space="0" w:color="auto"/>
          </w:divBdr>
        </w:div>
        <w:div w:id="1840345897">
          <w:marLeft w:val="0"/>
          <w:marRight w:val="0"/>
          <w:marTop w:val="0"/>
          <w:marBottom w:val="0"/>
          <w:divBdr>
            <w:top w:val="none" w:sz="0" w:space="0" w:color="auto"/>
            <w:left w:val="none" w:sz="0" w:space="0" w:color="auto"/>
            <w:bottom w:val="none" w:sz="0" w:space="0" w:color="auto"/>
            <w:right w:val="none" w:sz="0" w:space="0" w:color="auto"/>
          </w:divBdr>
        </w:div>
        <w:div w:id="285241043">
          <w:marLeft w:val="0"/>
          <w:marRight w:val="0"/>
          <w:marTop w:val="0"/>
          <w:marBottom w:val="0"/>
          <w:divBdr>
            <w:top w:val="none" w:sz="0" w:space="0" w:color="auto"/>
            <w:left w:val="none" w:sz="0" w:space="0" w:color="auto"/>
            <w:bottom w:val="none" w:sz="0" w:space="0" w:color="auto"/>
            <w:right w:val="none" w:sz="0" w:space="0" w:color="auto"/>
          </w:divBdr>
        </w:div>
        <w:div w:id="1222909397">
          <w:marLeft w:val="0"/>
          <w:marRight w:val="0"/>
          <w:marTop w:val="0"/>
          <w:marBottom w:val="0"/>
          <w:divBdr>
            <w:top w:val="none" w:sz="0" w:space="0" w:color="auto"/>
            <w:left w:val="none" w:sz="0" w:space="0" w:color="auto"/>
            <w:bottom w:val="none" w:sz="0" w:space="0" w:color="auto"/>
            <w:right w:val="none" w:sz="0" w:space="0" w:color="auto"/>
          </w:divBdr>
        </w:div>
        <w:div w:id="170805579">
          <w:marLeft w:val="0"/>
          <w:marRight w:val="0"/>
          <w:marTop w:val="0"/>
          <w:marBottom w:val="200"/>
          <w:divBdr>
            <w:top w:val="none" w:sz="0" w:space="0" w:color="auto"/>
            <w:left w:val="none" w:sz="0" w:space="0" w:color="auto"/>
            <w:bottom w:val="none" w:sz="0" w:space="0" w:color="auto"/>
            <w:right w:val="none" w:sz="0" w:space="0" w:color="auto"/>
          </w:divBdr>
        </w:div>
        <w:div w:id="1370226921">
          <w:marLeft w:val="0"/>
          <w:marRight w:val="0"/>
          <w:marTop w:val="0"/>
          <w:marBottom w:val="200"/>
          <w:divBdr>
            <w:top w:val="none" w:sz="0" w:space="0" w:color="auto"/>
            <w:left w:val="none" w:sz="0" w:space="0" w:color="auto"/>
            <w:bottom w:val="none" w:sz="0" w:space="0" w:color="auto"/>
            <w:right w:val="none" w:sz="0" w:space="0" w:color="auto"/>
          </w:divBdr>
        </w:div>
        <w:div w:id="2103645571">
          <w:marLeft w:val="0"/>
          <w:marRight w:val="0"/>
          <w:marTop w:val="0"/>
          <w:marBottom w:val="200"/>
          <w:divBdr>
            <w:top w:val="none" w:sz="0" w:space="0" w:color="auto"/>
            <w:left w:val="none" w:sz="0" w:space="0" w:color="auto"/>
            <w:bottom w:val="none" w:sz="0" w:space="0" w:color="auto"/>
            <w:right w:val="none" w:sz="0" w:space="0" w:color="auto"/>
          </w:divBdr>
        </w:div>
        <w:div w:id="1412120241">
          <w:marLeft w:val="0"/>
          <w:marRight w:val="0"/>
          <w:marTop w:val="0"/>
          <w:marBottom w:val="200"/>
          <w:divBdr>
            <w:top w:val="none" w:sz="0" w:space="0" w:color="auto"/>
            <w:left w:val="none" w:sz="0" w:space="0" w:color="auto"/>
            <w:bottom w:val="none" w:sz="0" w:space="0" w:color="auto"/>
            <w:right w:val="none" w:sz="0" w:space="0" w:color="auto"/>
          </w:divBdr>
        </w:div>
        <w:div w:id="71231528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2088</Words>
  <Characters>11908</Characters>
  <Application>Microsoft Office Word</Application>
  <DocSecurity>0</DocSecurity>
  <Lines>99</Lines>
  <Paragraphs>27</Paragraphs>
  <ScaleCrop>false</ScaleCrop>
  <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Kopjar</dc:creator>
  <cp:lastModifiedBy>Patricia Kopjar</cp:lastModifiedBy>
  <cp:revision>6</cp:revision>
  <dcterms:created xsi:type="dcterms:W3CDTF">2021-09-04T15:09:00Z</dcterms:created>
  <dcterms:modified xsi:type="dcterms:W3CDTF">2022-09-06T14:30:00Z</dcterms:modified>
</cp:coreProperties>
</file>