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0E" w:rsidRDefault="0032640E" w:rsidP="0032640E">
      <w:pPr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VREDNOVANJE NAUČENOG, VREDNOVANJE ZA UČENJE I VREDNOVANJE KAO UČENJE</w:t>
      </w:r>
    </w:p>
    <w:p w:rsidR="0032640E" w:rsidRDefault="0032640E" w:rsidP="0032640E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ŠKOLA: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Osnovna škola Novi Marof</w:t>
      </w:r>
    </w:p>
    <w:p w:rsidR="0032640E" w:rsidRDefault="0032640E" w:rsidP="0032640E">
      <w:pPr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UČITELJICA: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Ivana Gabričević</w:t>
      </w:r>
    </w:p>
    <w:p w:rsidR="0032640E" w:rsidRDefault="0032640E" w:rsidP="0032640E">
      <w:pPr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ŠKOLSKA GODINA: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2023./ 2024.</w:t>
      </w:r>
    </w:p>
    <w:p w:rsidR="0032640E" w:rsidRDefault="0032640E" w:rsidP="0032640E">
      <w:pPr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RAZRED: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6.</w:t>
      </w:r>
    </w:p>
    <w:p w:rsidR="00B13211" w:rsidRDefault="00B13211" w:rsidP="0032640E">
      <w:pPr>
        <w:rPr>
          <w:rFonts w:ascii="Arial" w:hAnsi="Arial" w:cs="Arial"/>
          <w:bCs/>
          <w:sz w:val="24"/>
          <w:szCs w:val="24"/>
          <w:shd w:val="clear" w:color="auto" w:fill="FFFFFF"/>
        </w:rPr>
      </w:pPr>
    </w:p>
    <w:tbl>
      <w:tblPr>
        <w:tblW w:w="133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1"/>
        <w:gridCol w:w="6946"/>
      </w:tblGrid>
      <w:tr w:rsidR="0032640E" w:rsidRPr="00C10AAF" w:rsidTr="00E131B3">
        <w:trPr>
          <w:trHeight w:val="3813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640E" w:rsidRPr="00B13211" w:rsidRDefault="0032640E" w:rsidP="00B1321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13211">
              <w:rPr>
                <w:rFonts w:ascii="Century Gothic" w:hAnsi="Century Gothic"/>
                <w:b/>
                <w:bCs/>
                <w:sz w:val="28"/>
                <w:szCs w:val="28"/>
              </w:rPr>
              <w:t>Vrednovanje za učenje</w:t>
            </w:r>
          </w:p>
          <w:p w:rsidR="0032640E" w:rsidRPr="00C10AAF" w:rsidRDefault="0032640E" w:rsidP="00E131B3">
            <w:pPr>
              <w:rPr>
                <w:rFonts w:ascii="Century Gothic" w:hAnsi="Century Gothic"/>
              </w:rPr>
            </w:pPr>
            <w:r w:rsidRPr="00C10AAF">
              <w:rPr>
                <w:rFonts w:ascii="Century Gothic" w:hAnsi="Century Gothic"/>
              </w:rPr>
              <w:t>     </w:t>
            </w:r>
          </w:p>
          <w:p w:rsidR="0032640E" w:rsidRPr="00B13211" w:rsidRDefault="0032640E" w:rsidP="0032640E">
            <w:pPr>
              <w:numPr>
                <w:ilvl w:val="0"/>
                <w:numId w:val="1"/>
              </w:numPr>
              <w:spacing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B13211">
              <w:rPr>
                <w:rFonts w:ascii="Century Gothic" w:hAnsi="Century Gothic"/>
                <w:sz w:val="24"/>
                <w:szCs w:val="24"/>
              </w:rPr>
              <w:t>promatranje, opisivanje, razlučivanje različitih mogućnosti likovnog izražavanja određenom likovnom tehnikom (crtanje, slikanje, grafika, 3D oblikovanje)</w:t>
            </w:r>
          </w:p>
          <w:p w:rsidR="0032640E" w:rsidRPr="00B13211" w:rsidRDefault="0032640E" w:rsidP="0032640E">
            <w:pPr>
              <w:numPr>
                <w:ilvl w:val="0"/>
                <w:numId w:val="1"/>
              </w:numPr>
              <w:spacing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B13211">
              <w:rPr>
                <w:rFonts w:ascii="Century Gothic" w:hAnsi="Century Gothic"/>
                <w:sz w:val="24"/>
                <w:szCs w:val="24"/>
              </w:rPr>
              <w:t>PP prezentacija, izrada i usporedba skica/likovnog uratka </w:t>
            </w:r>
          </w:p>
          <w:p w:rsidR="0032640E" w:rsidRPr="00B13211" w:rsidRDefault="0032640E" w:rsidP="0032640E">
            <w:pPr>
              <w:numPr>
                <w:ilvl w:val="0"/>
                <w:numId w:val="1"/>
              </w:numPr>
              <w:spacing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B13211">
              <w:rPr>
                <w:rFonts w:ascii="Century Gothic" w:hAnsi="Century Gothic"/>
                <w:sz w:val="24"/>
                <w:szCs w:val="24"/>
              </w:rPr>
              <w:t>refleksivna pitanja za vrijeme procesa rada, konstruktivni razgovor </w:t>
            </w:r>
          </w:p>
          <w:p w:rsidR="0032640E" w:rsidRPr="00B13211" w:rsidRDefault="0032640E" w:rsidP="0032640E">
            <w:pPr>
              <w:numPr>
                <w:ilvl w:val="0"/>
                <w:numId w:val="1"/>
              </w:numPr>
              <w:spacing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B13211">
              <w:rPr>
                <w:rFonts w:ascii="Century Gothic" w:hAnsi="Century Gothic"/>
                <w:sz w:val="24"/>
                <w:szCs w:val="24"/>
              </w:rPr>
              <w:t>argumentirana rasprava </w:t>
            </w:r>
          </w:p>
          <w:p w:rsidR="0032640E" w:rsidRPr="00B13211" w:rsidRDefault="0032640E" w:rsidP="0032640E">
            <w:pPr>
              <w:numPr>
                <w:ilvl w:val="0"/>
                <w:numId w:val="1"/>
              </w:numPr>
              <w:spacing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B13211">
              <w:rPr>
                <w:rFonts w:ascii="Century Gothic" w:hAnsi="Century Gothic"/>
                <w:sz w:val="24"/>
                <w:szCs w:val="24"/>
              </w:rPr>
              <w:t>povratne informacije </w:t>
            </w:r>
          </w:p>
          <w:p w:rsidR="0032640E" w:rsidRPr="00B13211" w:rsidRDefault="0032640E" w:rsidP="0032640E">
            <w:pPr>
              <w:numPr>
                <w:ilvl w:val="0"/>
                <w:numId w:val="1"/>
              </w:numPr>
              <w:spacing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B13211">
              <w:rPr>
                <w:rFonts w:ascii="Century Gothic" w:hAnsi="Century Gothic"/>
                <w:sz w:val="24"/>
                <w:szCs w:val="24"/>
              </w:rPr>
              <w:t>igra </w:t>
            </w:r>
          </w:p>
          <w:p w:rsidR="0032640E" w:rsidRPr="00C10AAF" w:rsidRDefault="0032640E" w:rsidP="00E131B3">
            <w:pPr>
              <w:rPr>
                <w:rFonts w:ascii="Century Gothic" w:hAnsi="Century Gothic"/>
              </w:rPr>
            </w:pPr>
            <w:r w:rsidRPr="00C10AAF">
              <w:rPr>
                <w:rFonts w:ascii="Century Gothic" w:hAnsi="Century Gothic"/>
              </w:rPr>
              <w:t>  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640E" w:rsidRPr="00B13211" w:rsidRDefault="0032640E" w:rsidP="00B1321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13211">
              <w:rPr>
                <w:rFonts w:ascii="Century Gothic" w:hAnsi="Century Gothic"/>
                <w:b/>
                <w:bCs/>
                <w:sz w:val="28"/>
                <w:szCs w:val="28"/>
              </w:rPr>
              <w:t>Vrednovanje kao učenje</w:t>
            </w:r>
          </w:p>
          <w:p w:rsidR="0032640E" w:rsidRPr="00C10AAF" w:rsidRDefault="0032640E" w:rsidP="00E131B3">
            <w:pPr>
              <w:rPr>
                <w:rFonts w:ascii="Century Gothic" w:hAnsi="Century Gothic"/>
              </w:rPr>
            </w:pPr>
          </w:p>
          <w:p w:rsidR="0032640E" w:rsidRPr="00B13211" w:rsidRDefault="0032640E" w:rsidP="0032640E">
            <w:pPr>
              <w:numPr>
                <w:ilvl w:val="0"/>
                <w:numId w:val="2"/>
              </w:numPr>
              <w:spacing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B13211">
              <w:rPr>
                <w:rFonts w:ascii="Century Gothic" w:hAnsi="Century Gothic"/>
                <w:sz w:val="24"/>
                <w:szCs w:val="24"/>
              </w:rPr>
              <w:t>refleksija/samorefleksija </w:t>
            </w:r>
          </w:p>
          <w:p w:rsidR="0032640E" w:rsidRPr="00B13211" w:rsidRDefault="0032640E" w:rsidP="0032640E">
            <w:pPr>
              <w:numPr>
                <w:ilvl w:val="0"/>
                <w:numId w:val="2"/>
              </w:numPr>
              <w:spacing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B13211">
              <w:rPr>
                <w:rFonts w:ascii="Century Gothic" w:hAnsi="Century Gothic"/>
                <w:sz w:val="24"/>
                <w:szCs w:val="24"/>
              </w:rPr>
              <w:t>vršnjačko vrednovanje /samovrednovanje </w:t>
            </w:r>
          </w:p>
          <w:p w:rsidR="0032640E" w:rsidRPr="00B13211" w:rsidRDefault="0032640E" w:rsidP="0032640E">
            <w:pPr>
              <w:numPr>
                <w:ilvl w:val="0"/>
                <w:numId w:val="2"/>
              </w:numPr>
              <w:spacing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B13211">
              <w:rPr>
                <w:rFonts w:ascii="Century Gothic" w:hAnsi="Century Gothic"/>
                <w:sz w:val="24"/>
                <w:szCs w:val="24"/>
              </w:rPr>
              <w:t>izlazni listići </w:t>
            </w:r>
          </w:p>
          <w:p w:rsidR="0032640E" w:rsidRPr="00B13211" w:rsidRDefault="0032640E" w:rsidP="0032640E">
            <w:pPr>
              <w:numPr>
                <w:ilvl w:val="0"/>
                <w:numId w:val="2"/>
              </w:numPr>
              <w:spacing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B13211">
              <w:rPr>
                <w:rFonts w:ascii="Century Gothic" w:hAnsi="Century Gothic"/>
                <w:sz w:val="24"/>
                <w:szCs w:val="24"/>
              </w:rPr>
              <w:t>analiza likovnog problema, upotreba likovnog materijala u samom procesu rada </w:t>
            </w:r>
          </w:p>
          <w:p w:rsidR="0032640E" w:rsidRPr="00B13211" w:rsidRDefault="0032640E" w:rsidP="0032640E">
            <w:pPr>
              <w:numPr>
                <w:ilvl w:val="0"/>
                <w:numId w:val="2"/>
              </w:numPr>
              <w:spacing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B13211">
              <w:rPr>
                <w:rFonts w:ascii="Century Gothic" w:hAnsi="Century Gothic"/>
                <w:sz w:val="24"/>
                <w:szCs w:val="24"/>
              </w:rPr>
              <w:t>lista za procjenu /samoprocjenu/ vršnjačko vrednovanje </w:t>
            </w:r>
          </w:p>
          <w:p w:rsidR="0032640E" w:rsidRPr="00C10AAF" w:rsidRDefault="0032640E" w:rsidP="0032640E">
            <w:pPr>
              <w:numPr>
                <w:ilvl w:val="0"/>
                <w:numId w:val="2"/>
              </w:numPr>
              <w:spacing w:line="259" w:lineRule="auto"/>
              <w:rPr>
                <w:rFonts w:ascii="Century Gothic" w:hAnsi="Century Gothic"/>
              </w:rPr>
            </w:pPr>
            <w:r w:rsidRPr="00B13211">
              <w:rPr>
                <w:rFonts w:ascii="Century Gothic" w:hAnsi="Century Gothic"/>
                <w:sz w:val="24"/>
                <w:szCs w:val="24"/>
              </w:rPr>
              <w:t>procjena za vrednovanje rada skupine</w:t>
            </w:r>
            <w:r w:rsidRPr="00C10AAF">
              <w:rPr>
                <w:rFonts w:ascii="Century Gothic" w:hAnsi="Century Gothic"/>
              </w:rPr>
              <w:t> </w:t>
            </w:r>
          </w:p>
        </w:tc>
      </w:tr>
    </w:tbl>
    <w:p w:rsidR="0032640E" w:rsidRDefault="0032640E" w:rsidP="0032640E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8653F4" w:rsidRDefault="00B13211" w:rsidP="00B13211">
      <w:pPr>
        <w:spacing w:after="0" w:line="240" w:lineRule="auto"/>
        <w:textAlignment w:val="baseline"/>
        <w:rPr>
          <w:rFonts w:ascii="Century Gothic" w:eastAsia="Times New Roman" w:hAnsi="Century Gothic" w:cs="Lucida Sans Unicode"/>
          <w:sz w:val="24"/>
          <w:szCs w:val="24"/>
          <w:lang w:eastAsia="hr-HR"/>
        </w:rPr>
      </w:pPr>
      <w:r w:rsidRPr="00C10AAF">
        <w:rPr>
          <w:rFonts w:ascii="Century Gothic" w:eastAsia="Times New Roman" w:hAnsi="Century Gothic" w:cs="Lucida Sans Unicode"/>
          <w:b/>
          <w:bCs/>
          <w:sz w:val="24"/>
          <w:szCs w:val="24"/>
          <w:lang w:eastAsia="hr-HR"/>
        </w:rPr>
        <w:lastRenderedPageBreak/>
        <w:t xml:space="preserve">Tema: Osjeti i osjećaji </w:t>
      </w:r>
      <w:r>
        <w:rPr>
          <w:rFonts w:ascii="Century Gothic" w:eastAsia="Times New Roman" w:hAnsi="Century Gothic" w:cs="Lucida Sans Unicode"/>
          <w:sz w:val="24"/>
          <w:szCs w:val="24"/>
          <w:lang w:eastAsia="hr-HR"/>
        </w:rPr>
        <w:t xml:space="preserve">- </w:t>
      </w:r>
      <w:r w:rsidRPr="00C10AAF">
        <w:rPr>
          <w:rFonts w:ascii="Century Gothic" w:eastAsia="Times New Roman" w:hAnsi="Century Gothic" w:cs="Lucida Sans Unicode"/>
          <w:sz w:val="24"/>
          <w:szCs w:val="24"/>
          <w:lang w:eastAsia="hr-HR"/>
        </w:rPr>
        <w:t>Učenik istražuje ulogu osjetila u doživljaju vizualnog i nevizualnog svijeta te različite načine izražavanja osjećaja (izražavanje emocija i osjeta kroz likovni izraz; istraživanje međuodnosa osjeta i emocija kroz</w:t>
      </w:r>
      <w:r w:rsidR="008653F4">
        <w:rPr>
          <w:rFonts w:ascii="Century Gothic" w:eastAsia="Times New Roman" w:hAnsi="Century Gothic" w:cs="Lucida Sans Unicode"/>
          <w:sz w:val="24"/>
          <w:szCs w:val="24"/>
          <w:lang w:eastAsia="hr-HR"/>
        </w:rPr>
        <w:t xml:space="preserve"> </w:t>
      </w:r>
    </w:p>
    <w:p w:rsidR="008653F4" w:rsidRDefault="008653F4" w:rsidP="00B13211">
      <w:pPr>
        <w:spacing w:after="0" w:line="240" w:lineRule="auto"/>
        <w:textAlignment w:val="baseline"/>
        <w:rPr>
          <w:rFonts w:ascii="Century Gothic" w:eastAsia="Times New Roman" w:hAnsi="Century Gothic" w:cs="Lucida Sans Unicode"/>
          <w:sz w:val="24"/>
          <w:szCs w:val="24"/>
          <w:lang w:eastAsia="hr-HR"/>
        </w:rPr>
      </w:pPr>
      <w:r>
        <w:rPr>
          <w:rFonts w:ascii="Century Gothic" w:eastAsia="Times New Roman" w:hAnsi="Century Gothic" w:cs="Lucida Sans Unicode"/>
          <w:sz w:val="24"/>
          <w:szCs w:val="24"/>
          <w:lang w:eastAsia="hr-HR"/>
        </w:rPr>
        <w:t>vizualno izražavanje).</w:t>
      </w:r>
    </w:p>
    <w:p w:rsidR="008653F4" w:rsidRDefault="008653F4" w:rsidP="00B13211">
      <w:pPr>
        <w:spacing w:after="0" w:line="240" w:lineRule="auto"/>
        <w:textAlignment w:val="baseline"/>
        <w:rPr>
          <w:rFonts w:ascii="Century Gothic" w:eastAsia="Times New Roman" w:hAnsi="Century Gothic" w:cs="Lucida Sans Unicode"/>
          <w:sz w:val="24"/>
          <w:szCs w:val="24"/>
          <w:lang w:eastAsia="hr-HR"/>
        </w:rPr>
      </w:pPr>
    </w:p>
    <w:p w:rsidR="008653F4" w:rsidRDefault="008653F4" w:rsidP="00B13211">
      <w:pPr>
        <w:spacing w:after="0" w:line="240" w:lineRule="auto"/>
        <w:textAlignment w:val="baseline"/>
        <w:rPr>
          <w:rFonts w:ascii="Century Gothic" w:eastAsia="Times New Roman" w:hAnsi="Century Gothic" w:cs="Lucida Sans Unicode"/>
          <w:sz w:val="24"/>
          <w:szCs w:val="24"/>
          <w:lang w:eastAsia="hr-HR"/>
        </w:rPr>
      </w:pPr>
    </w:p>
    <w:p w:rsidR="008653F4" w:rsidRDefault="008653F4" w:rsidP="00B13211">
      <w:pPr>
        <w:spacing w:after="0" w:line="240" w:lineRule="auto"/>
        <w:textAlignment w:val="baseline"/>
        <w:rPr>
          <w:rFonts w:ascii="Century Gothic" w:eastAsia="Times New Roman" w:hAnsi="Century Gothic" w:cs="Lucida Sans Unicode"/>
          <w:sz w:val="24"/>
          <w:szCs w:val="24"/>
          <w:lang w:eastAsia="hr-HR"/>
        </w:rPr>
      </w:pPr>
    </w:p>
    <w:p w:rsidR="00B13211" w:rsidRDefault="00B13211" w:rsidP="0032640E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tbl>
      <w:tblPr>
        <w:tblStyle w:val="Reetkatablice"/>
        <w:tblpPr w:leftFromText="180" w:rightFromText="180" w:vertAnchor="text" w:horzAnchor="margin" w:tblpXSpec="center" w:tblpY="-479"/>
        <w:tblW w:w="14874" w:type="dxa"/>
        <w:tblLook w:val="04A0" w:firstRow="1" w:lastRow="0" w:firstColumn="1" w:lastColumn="0" w:noHBand="0" w:noVBand="1"/>
      </w:tblPr>
      <w:tblGrid>
        <w:gridCol w:w="113"/>
        <w:gridCol w:w="669"/>
        <w:gridCol w:w="533"/>
        <w:gridCol w:w="2990"/>
        <w:gridCol w:w="517"/>
        <w:gridCol w:w="3006"/>
        <w:gridCol w:w="356"/>
        <w:gridCol w:w="3167"/>
        <w:gridCol w:w="65"/>
        <w:gridCol w:w="3345"/>
        <w:gridCol w:w="113"/>
      </w:tblGrid>
      <w:tr w:rsidR="00B13211" w:rsidRPr="00C10AAF" w:rsidTr="005A6B41">
        <w:trPr>
          <w:gridBefore w:val="1"/>
          <w:wBefore w:w="113" w:type="dxa"/>
          <w:trHeight w:val="263"/>
        </w:trPr>
        <w:tc>
          <w:tcPr>
            <w:tcW w:w="14761" w:type="dxa"/>
            <w:gridSpan w:val="10"/>
          </w:tcPr>
          <w:p w:rsidR="00B13211" w:rsidRPr="00C10AAF" w:rsidRDefault="00B13211" w:rsidP="00E131B3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10AAF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Vrednovanje naučenog</w:t>
            </w:r>
          </w:p>
        </w:tc>
      </w:tr>
      <w:tr w:rsidR="00B13211" w:rsidRPr="00003957" w:rsidTr="005A6B41">
        <w:trPr>
          <w:gridBefore w:val="1"/>
          <w:wBefore w:w="113" w:type="dxa"/>
          <w:trHeight w:val="263"/>
        </w:trPr>
        <w:tc>
          <w:tcPr>
            <w:tcW w:w="669" w:type="dxa"/>
          </w:tcPr>
          <w:p w:rsidR="00B13211" w:rsidRDefault="00B13211" w:rsidP="00E131B3"/>
        </w:tc>
        <w:tc>
          <w:tcPr>
            <w:tcW w:w="3523" w:type="dxa"/>
            <w:gridSpan w:val="2"/>
          </w:tcPr>
          <w:p w:rsidR="00B13211" w:rsidRPr="005A6B41" w:rsidRDefault="00B13211" w:rsidP="00E131B3">
            <w:pPr>
              <w:jc w:val="center"/>
              <w:rPr>
                <w:b/>
                <w:bCs/>
                <w:sz w:val="24"/>
                <w:szCs w:val="24"/>
              </w:rPr>
            </w:pPr>
            <w:r w:rsidRPr="005A6B41">
              <w:rPr>
                <w:b/>
                <w:bCs/>
                <w:sz w:val="24"/>
                <w:szCs w:val="24"/>
              </w:rPr>
              <w:t>odličan 5</w:t>
            </w:r>
          </w:p>
        </w:tc>
        <w:tc>
          <w:tcPr>
            <w:tcW w:w="3523" w:type="dxa"/>
            <w:gridSpan w:val="2"/>
          </w:tcPr>
          <w:p w:rsidR="00B13211" w:rsidRPr="005A6B41" w:rsidRDefault="00B13211" w:rsidP="00E131B3">
            <w:pPr>
              <w:jc w:val="center"/>
              <w:rPr>
                <w:b/>
                <w:bCs/>
                <w:sz w:val="24"/>
                <w:szCs w:val="24"/>
              </w:rPr>
            </w:pPr>
            <w:r w:rsidRPr="005A6B41">
              <w:rPr>
                <w:b/>
                <w:bCs/>
                <w:sz w:val="24"/>
                <w:szCs w:val="24"/>
              </w:rPr>
              <w:t>vrlo dobar 4</w:t>
            </w:r>
          </w:p>
        </w:tc>
        <w:tc>
          <w:tcPr>
            <w:tcW w:w="3523" w:type="dxa"/>
            <w:gridSpan w:val="2"/>
          </w:tcPr>
          <w:p w:rsidR="00B13211" w:rsidRPr="005A6B41" w:rsidRDefault="00B13211" w:rsidP="00E131B3">
            <w:pPr>
              <w:jc w:val="center"/>
              <w:rPr>
                <w:b/>
                <w:bCs/>
                <w:sz w:val="24"/>
                <w:szCs w:val="24"/>
              </w:rPr>
            </w:pPr>
            <w:r w:rsidRPr="005A6B41">
              <w:rPr>
                <w:b/>
                <w:bCs/>
                <w:sz w:val="24"/>
                <w:szCs w:val="24"/>
              </w:rPr>
              <w:t>dobar 3</w:t>
            </w:r>
          </w:p>
        </w:tc>
        <w:tc>
          <w:tcPr>
            <w:tcW w:w="3523" w:type="dxa"/>
            <w:gridSpan w:val="3"/>
          </w:tcPr>
          <w:p w:rsidR="00B13211" w:rsidRPr="005A6B41" w:rsidRDefault="00B13211" w:rsidP="00E131B3">
            <w:pPr>
              <w:jc w:val="center"/>
              <w:rPr>
                <w:b/>
                <w:bCs/>
                <w:sz w:val="24"/>
                <w:szCs w:val="24"/>
              </w:rPr>
            </w:pPr>
            <w:r w:rsidRPr="005A6B41">
              <w:rPr>
                <w:b/>
                <w:bCs/>
                <w:sz w:val="24"/>
                <w:szCs w:val="24"/>
              </w:rPr>
              <w:t>dovoljan 2</w:t>
            </w:r>
          </w:p>
        </w:tc>
      </w:tr>
      <w:tr w:rsidR="00B13211" w:rsidTr="005A6B41">
        <w:trPr>
          <w:gridBefore w:val="1"/>
          <w:wBefore w:w="113" w:type="dxa"/>
          <w:cantSplit/>
          <w:trHeight w:val="3114"/>
        </w:trPr>
        <w:tc>
          <w:tcPr>
            <w:tcW w:w="669" w:type="dxa"/>
            <w:textDirection w:val="btLr"/>
            <w:vAlign w:val="center"/>
          </w:tcPr>
          <w:p w:rsidR="00B13211" w:rsidRPr="005A6B41" w:rsidRDefault="00B13211" w:rsidP="00E131B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A6B41">
              <w:rPr>
                <w:b/>
                <w:bCs/>
                <w:sz w:val="24"/>
                <w:szCs w:val="24"/>
              </w:rPr>
              <w:t>STVARALAŠTVO</w:t>
            </w:r>
          </w:p>
        </w:tc>
        <w:tc>
          <w:tcPr>
            <w:tcW w:w="3523" w:type="dxa"/>
            <w:gridSpan w:val="2"/>
          </w:tcPr>
          <w:p w:rsidR="00B13211" w:rsidRPr="005A6B41" w:rsidRDefault="00B1321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-stvara ideje, više njih (skice, bilješke…) na iznimno originalan I inventivan način, te ih precizno prenosi na svoj likovni uradak</w:t>
            </w:r>
          </w:p>
          <w:p w:rsidR="00B13211" w:rsidRPr="005A6B41" w:rsidRDefault="00B1321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-ideja likovnog uratka je iznimno razumljiva I jasna</w:t>
            </w:r>
          </w:p>
          <w:p w:rsidR="00B13211" w:rsidRPr="005A6B41" w:rsidRDefault="00B1321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-izbjegava šablonizaciju I uobičajene stereotipne prikaze motiva</w:t>
            </w:r>
          </w:p>
          <w:p w:rsidR="00B13211" w:rsidRPr="005A6B41" w:rsidRDefault="00B1321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-naslikana/nacrtana/modelirana/otisnuta emocija likovnog uratka je iznimno lako vidljiva I prepoznatljiva</w:t>
            </w:r>
          </w:p>
          <w:p w:rsidR="00B13211" w:rsidRPr="005A6B41" w:rsidRDefault="00B1321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-unaprijed predviđa slijed aktivnosti pri izvedbi svog likovnog rješenja I likovnog uratka</w:t>
            </w:r>
          </w:p>
          <w:p w:rsidR="00B13211" w:rsidRPr="005A6B41" w:rsidRDefault="00B1321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-likovni rad je ostvaren nacrtan/naslikan/modeliran/otisnut na vrlo originalan, neuobičajen I neočekivan način, odiše različitošću</w:t>
            </w:r>
          </w:p>
          <w:p w:rsidR="00B13211" w:rsidRPr="005A6B41" w:rsidRDefault="00B1321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 likovni rad sadrži elemente crteža/slike/grafike/ skulpture kojih nema u drugim likovnim radovima.</w:t>
            </w:r>
          </w:p>
        </w:tc>
        <w:tc>
          <w:tcPr>
            <w:tcW w:w="3523" w:type="dxa"/>
            <w:gridSpan w:val="2"/>
          </w:tcPr>
          <w:p w:rsidR="00B13211" w:rsidRPr="005A6B41" w:rsidRDefault="00B1321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-stvara ideje, I više njih (skice, bilješke…) te ih dosta precizno prenosi na svoj likovni uradak</w:t>
            </w:r>
          </w:p>
          <w:p w:rsidR="00B13211" w:rsidRPr="005A6B41" w:rsidRDefault="00B1321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-ideja likovnog uratka je razumljiva I jasna</w:t>
            </w:r>
          </w:p>
          <w:p w:rsidR="00B13211" w:rsidRPr="005A6B41" w:rsidRDefault="00B1321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-izbjegava šablonizaciju I uobičajene stereotipne prikaze motiva</w:t>
            </w:r>
          </w:p>
          <w:p w:rsidR="00B13211" w:rsidRPr="005A6B41" w:rsidRDefault="00B1321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-naslikana/nacrtana/modelirana/otisnuta emocija likovnog uratka je lako vidljiva I prepoznatljiva</w:t>
            </w:r>
          </w:p>
          <w:p w:rsidR="00B13211" w:rsidRPr="005A6B41" w:rsidRDefault="00B1321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-često predviđa slijed aktivnosti pri izvedbi svog likovnog rješenja I likovnog uratka</w:t>
            </w:r>
          </w:p>
          <w:p w:rsidR="00B13211" w:rsidRPr="005A6B41" w:rsidRDefault="00B1321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 xml:space="preserve">-likovni rad je ostvaren nacrtan/naslikan/modeliran/otisnut na vrlo </w:t>
            </w:r>
            <w:proofErr w:type="gramStart"/>
            <w:r w:rsidRPr="005A6B41">
              <w:rPr>
                <w:rFonts w:cstheme="minorHAnsi"/>
                <w:sz w:val="20"/>
                <w:szCs w:val="20"/>
              </w:rPr>
              <w:t>dosjetljiv  način</w:t>
            </w:r>
            <w:proofErr w:type="gramEnd"/>
            <w:r w:rsidRPr="005A6B41">
              <w:rPr>
                <w:rFonts w:cstheme="minorHAnsi"/>
                <w:sz w:val="20"/>
                <w:szCs w:val="20"/>
              </w:rPr>
              <w:t>.</w:t>
            </w:r>
          </w:p>
          <w:p w:rsidR="00B13211" w:rsidRPr="005A6B41" w:rsidRDefault="00B13211" w:rsidP="00E131B3">
            <w:pPr>
              <w:rPr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 likovni rad sadrži elemente crteža/slike/grafike/ skulpture kojih nema često u drugim likovnim radovima.</w:t>
            </w:r>
          </w:p>
        </w:tc>
        <w:tc>
          <w:tcPr>
            <w:tcW w:w="3523" w:type="dxa"/>
            <w:gridSpan w:val="2"/>
          </w:tcPr>
          <w:p w:rsidR="00B13211" w:rsidRPr="005A6B41" w:rsidRDefault="00B1321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-djelomično, površno stvara ideju, rijetko više njih (skice, bilješke…) te ih dosta površno prenosi na svoj likovni uradak</w:t>
            </w:r>
          </w:p>
          <w:p w:rsidR="00B13211" w:rsidRPr="005A6B41" w:rsidRDefault="00B1321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-ideja likovnog uratka je djelomično razumljiva I jasna</w:t>
            </w:r>
          </w:p>
          <w:p w:rsidR="00B13211" w:rsidRPr="005A6B41" w:rsidRDefault="00B1321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</w:t>
            </w:r>
            <w:proofErr w:type="gramStart"/>
            <w:r w:rsidRPr="005A6B41">
              <w:rPr>
                <w:rFonts w:cstheme="minorHAnsi"/>
                <w:sz w:val="20"/>
                <w:szCs w:val="20"/>
              </w:rPr>
              <w:t>često  koristi</w:t>
            </w:r>
            <w:proofErr w:type="gramEnd"/>
            <w:r w:rsidRPr="005A6B41">
              <w:rPr>
                <w:rFonts w:cstheme="minorHAnsi"/>
                <w:sz w:val="20"/>
                <w:szCs w:val="20"/>
              </w:rPr>
              <w:t xml:space="preserve"> šablonizaciju I vrlo uobičajene stereotipne prikaze motiva</w:t>
            </w:r>
          </w:p>
          <w:p w:rsidR="00B13211" w:rsidRPr="005A6B41" w:rsidRDefault="00B1321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-naslikana/nacrtana/modelirana/otisnuta emocija likovnog uratka je djelomično vidljiva I teže prepoznatljiva</w:t>
            </w:r>
          </w:p>
          <w:p w:rsidR="00B13211" w:rsidRPr="005A6B41" w:rsidRDefault="00B1321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-nema nekog slijeda aktivnosti pri izvedbi svog likovnog rješenja I likovnog uratka</w:t>
            </w:r>
          </w:p>
          <w:p w:rsidR="00B13211" w:rsidRPr="005A6B41" w:rsidRDefault="00B1321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 xml:space="preserve">-likovni rad je djelomično ostvaren nacrtan/naslikan/modeliran/otisnut na </w:t>
            </w:r>
            <w:proofErr w:type="gramStart"/>
            <w:r w:rsidRPr="005A6B41">
              <w:rPr>
                <w:rFonts w:cstheme="minorHAnsi"/>
                <w:sz w:val="20"/>
                <w:szCs w:val="20"/>
              </w:rPr>
              <w:t>uobičajen  način</w:t>
            </w:r>
            <w:proofErr w:type="gramEnd"/>
            <w:r w:rsidRPr="005A6B41">
              <w:rPr>
                <w:rFonts w:cstheme="minorHAnsi"/>
                <w:sz w:val="20"/>
                <w:szCs w:val="20"/>
              </w:rPr>
              <w:t>.</w:t>
            </w:r>
          </w:p>
          <w:p w:rsidR="00B13211" w:rsidRPr="005A6B41" w:rsidRDefault="00B13211" w:rsidP="00E131B3">
            <w:pPr>
              <w:rPr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 likovni rad sadrži elemente crteža/slike/grafike/ skulpture koji su često vidljivii na drugim likovnim radovima.</w:t>
            </w:r>
          </w:p>
        </w:tc>
        <w:tc>
          <w:tcPr>
            <w:tcW w:w="3523" w:type="dxa"/>
            <w:gridSpan w:val="3"/>
          </w:tcPr>
          <w:p w:rsidR="00B13211" w:rsidRPr="005A6B41" w:rsidRDefault="00B1321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-samo djelomično, vrlo površno stvara ideju (skicu, bilješku…) te ih površno prenosi na svoj likovni uradak</w:t>
            </w:r>
          </w:p>
          <w:p w:rsidR="00B13211" w:rsidRPr="005A6B41" w:rsidRDefault="00B1321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-ideja likovnog uratka je nerazumljiva I nejasna</w:t>
            </w:r>
          </w:p>
          <w:p w:rsidR="00B13211" w:rsidRPr="005A6B41" w:rsidRDefault="00B1321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 xml:space="preserve">-gotovo </w:t>
            </w:r>
            <w:proofErr w:type="gramStart"/>
            <w:r w:rsidRPr="005A6B41">
              <w:rPr>
                <w:rFonts w:cstheme="minorHAnsi"/>
                <w:sz w:val="20"/>
                <w:szCs w:val="20"/>
              </w:rPr>
              <w:t>uvijek  koristi</w:t>
            </w:r>
            <w:proofErr w:type="gramEnd"/>
            <w:r w:rsidRPr="005A6B41">
              <w:rPr>
                <w:rFonts w:cstheme="minorHAnsi"/>
                <w:sz w:val="20"/>
                <w:szCs w:val="20"/>
              </w:rPr>
              <w:t xml:space="preserve"> šablonizaciju I uobičajene stereotipne prikaze motiva</w:t>
            </w:r>
          </w:p>
          <w:p w:rsidR="00B13211" w:rsidRPr="005A6B41" w:rsidRDefault="00B1321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 xml:space="preserve">-naslikana/nacrtana/modelirana/otisnuta emocija likovnog uratka je djelomično vidljiva </w:t>
            </w:r>
            <w:proofErr w:type="gramStart"/>
            <w:r w:rsidRPr="005A6B41">
              <w:rPr>
                <w:rFonts w:cstheme="minorHAnsi"/>
                <w:sz w:val="20"/>
                <w:szCs w:val="20"/>
              </w:rPr>
              <w:t>I  neprepoznatljiva</w:t>
            </w:r>
            <w:proofErr w:type="gramEnd"/>
          </w:p>
          <w:p w:rsidR="00B13211" w:rsidRPr="005A6B41" w:rsidRDefault="00B1321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-nema slijeda aktivnosti pri izvedbi svog likovnog rješenja I likovnog uratka</w:t>
            </w:r>
          </w:p>
          <w:p w:rsidR="00B13211" w:rsidRPr="005A6B41" w:rsidRDefault="00B1321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 xml:space="preserve">-likovni rad </w:t>
            </w:r>
            <w:proofErr w:type="gramStart"/>
            <w:r w:rsidRPr="005A6B41">
              <w:rPr>
                <w:rFonts w:cstheme="minorHAnsi"/>
                <w:sz w:val="20"/>
                <w:szCs w:val="20"/>
              </w:rPr>
              <w:t>nije  ostvaren</w:t>
            </w:r>
            <w:proofErr w:type="gramEnd"/>
            <w:r w:rsidRPr="005A6B41">
              <w:rPr>
                <w:rFonts w:cstheme="minorHAnsi"/>
                <w:sz w:val="20"/>
                <w:szCs w:val="20"/>
              </w:rPr>
              <w:t xml:space="preserve"> nacrtan/naslikan/modeliran/otisnut na uobičajen  način.</w:t>
            </w:r>
          </w:p>
          <w:p w:rsidR="00B13211" w:rsidRPr="005A6B41" w:rsidRDefault="00B13211" w:rsidP="00E131B3">
            <w:pPr>
              <w:rPr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 likovni rad sadrži elemente crteža/slike/grafike/ skulpture koji su gotovo uvijek  vidljivii na drugim likovnim radovima.</w:t>
            </w:r>
          </w:p>
        </w:tc>
      </w:tr>
      <w:tr w:rsidR="005A6B41" w:rsidTr="005A6B41">
        <w:trPr>
          <w:gridAfter w:val="1"/>
          <w:wAfter w:w="113" w:type="dxa"/>
          <w:cantSplit/>
          <w:trHeight w:val="3150"/>
        </w:trPr>
        <w:tc>
          <w:tcPr>
            <w:tcW w:w="1315" w:type="dxa"/>
            <w:gridSpan w:val="3"/>
            <w:textDirection w:val="btLr"/>
            <w:vAlign w:val="center"/>
          </w:tcPr>
          <w:p w:rsidR="005A6B41" w:rsidRPr="005A6B41" w:rsidRDefault="005A6B41" w:rsidP="00E131B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A6B41">
              <w:rPr>
                <w:b/>
                <w:bCs/>
                <w:sz w:val="24"/>
                <w:szCs w:val="24"/>
              </w:rPr>
              <w:lastRenderedPageBreak/>
              <w:t>PRODUKTIVNOST</w:t>
            </w:r>
          </w:p>
        </w:tc>
        <w:tc>
          <w:tcPr>
            <w:tcW w:w="3507" w:type="dxa"/>
            <w:gridSpan w:val="2"/>
          </w:tcPr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</w:t>
            </w: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 xml:space="preserve">odličan način vladanja crtaćom/slikarskom /grafičkom/kiparskom tehnikom, </w:t>
            </w:r>
            <w:r w:rsidRPr="005A6B41">
              <w:rPr>
                <w:rFonts w:cstheme="minorHAnsi"/>
                <w:sz w:val="20"/>
                <w:szCs w:val="20"/>
              </w:rPr>
              <w:t>visoka estetska kvaliteta rada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-na originalan način koristi crte prema značenju/Gradaciju vrste, tona I čistoće boje/Pozitiv I negative plohe/ Odnos mase I prostora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-odlično istražuje I varira tehniku tuša I drvca/ slikarsku tehniku tempera I postupke miješanja I gradiranja raznih tonova, nijansi I čistoće boja/kartonske materijale I postupke grafičke tehnike karton tiska/istražuje glinu, postupke njene uporabe, uočava I izražava njene osobitosti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-koristi tuš I pero/tempere/ glinu/ kartonski tisak na pravilan način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-likovna tehnika crtanja/slikanja/ modeliranja/ otiskivanja korištena je iznimno precizno I uredno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-iskorištene su sve mogućnosti prikaza korištenja slikarske/crtačke/ grafičke/kiparske tehnike, te je u potpunosti povezana sa temom likovnog rada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5A6B41">
              <w:rPr>
                <w:rFonts w:cstheme="minorHAnsi"/>
                <w:sz w:val="20"/>
                <w:szCs w:val="20"/>
                <w:lang w:val="hr-HR"/>
              </w:rPr>
              <w:t xml:space="preserve">-samoinicijativno, vrijedno i dosljedno pristupa radu 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5A6B41">
              <w:rPr>
                <w:rFonts w:cstheme="minorHAnsi"/>
                <w:sz w:val="20"/>
                <w:szCs w:val="20"/>
                <w:lang w:val="hr-HR"/>
              </w:rPr>
              <w:t>-samostalno i aktivno sudjeluje u uvodnom dijelu sata, samoj realizaciji, analizi i vrednovanju radova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5A6B41">
              <w:rPr>
                <w:rFonts w:cstheme="minorHAnsi"/>
                <w:sz w:val="20"/>
                <w:szCs w:val="20"/>
              </w:rPr>
              <w:t>-</w:t>
            </w:r>
            <w:r w:rsidRPr="005A6B41">
              <w:rPr>
                <w:rFonts w:cstheme="minorHAnsi"/>
                <w:sz w:val="20"/>
                <w:szCs w:val="20"/>
                <w:lang w:val="hr-HR"/>
              </w:rPr>
              <w:t>-iz likovnog uratka je vidljivo da su u potpunosti usvojeni ključni pojmovi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</w:rPr>
            </w:pP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2" w:type="dxa"/>
            <w:gridSpan w:val="2"/>
          </w:tcPr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 xml:space="preserve">vrlo dobar način vladanja crtaćom/slikarskom /grafičkom/kiparskom </w:t>
            </w:r>
            <w:proofErr w:type="gramStart"/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 xml:space="preserve">tehnikom,  </w:t>
            </w:r>
            <w:r w:rsidRPr="005A6B41">
              <w:rPr>
                <w:rFonts w:cstheme="minorHAnsi"/>
                <w:sz w:val="20"/>
                <w:szCs w:val="20"/>
              </w:rPr>
              <w:t>visoka</w:t>
            </w:r>
            <w:proofErr w:type="gramEnd"/>
            <w:r w:rsidRPr="005A6B41">
              <w:rPr>
                <w:rFonts w:cstheme="minorHAnsi"/>
                <w:sz w:val="20"/>
                <w:szCs w:val="20"/>
              </w:rPr>
              <w:t xml:space="preserve"> estetska kvaliteta rada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-na vrlo dobar, ali ne tako originalan način koristi crte prema značenju/Gradaciju vrste, tona I čistoće boje/Pozitiv I negative plohe/ Odnos mase I prostora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-vrlo dobro istražuje I varira tehniku tuša I drvca/ slikarsku tehniku tempera I postupke miješanja I gradiranja raznih tonova, nijansi I čistoće boja/kartonske materijale I postupke grafičke tehnike karton tiska/istražuje glinu, postupke njene uporabe, uočava I izražava njene osobitosti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-koristi tuš I pero/tempere/ glinu/ kartonski tisak na pravilan način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-likovna tehnika crtanja/slikanja/ modeliranja/ otiskivanja korištena je precizno i uredno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 xml:space="preserve">-iskorištene su skoro sve mogućnosti prikaza korištenja slikarske/crtačke/ grafičke/kiparske tehnike, te je skoro </w:t>
            </w:r>
            <w:proofErr w:type="gramStart"/>
            <w:r w:rsidRPr="005A6B41">
              <w:rPr>
                <w:rFonts w:cstheme="minorHAnsi"/>
                <w:sz w:val="20"/>
                <w:szCs w:val="20"/>
              </w:rPr>
              <w:t>u  potpunosti</w:t>
            </w:r>
            <w:proofErr w:type="gramEnd"/>
            <w:r w:rsidRPr="005A6B41">
              <w:rPr>
                <w:rFonts w:cstheme="minorHAnsi"/>
                <w:sz w:val="20"/>
                <w:szCs w:val="20"/>
              </w:rPr>
              <w:t xml:space="preserve"> povezana sa temom likovnog rada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5A6B41">
              <w:rPr>
                <w:rFonts w:cstheme="minorHAnsi"/>
                <w:sz w:val="20"/>
                <w:szCs w:val="20"/>
                <w:lang w:val="hr-HR"/>
              </w:rPr>
              <w:t xml:space="preserve">-vrijedno i dosljedno pristupa radu 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5A6B41">
              <w:rPr>
                <w:rFonts w:cstheme="minorHAnsi"/>
                <w:sz w:val="20"/>
                <w:szCs w:val="20"/>
                <w:lang w:val="hr-HR"/>
              </w:rPr>
              <w:t>-samostalno sudjeluje u uvodnom dijelu sata, samoj realizaciji, analizi i vrednovanju radova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5A6B41">
              <w:rPr>
                <w:rFonts w:cstheme="minorHAnsi"/>
                <w:sz w:val="20"/>
                <w:szCs w:val="20"/>
              </w:rPr>
              <w:t>-</w:t>
            </w:r>
            <w:r w:rsidRPr="005A6B41">
              <w:rPr>
                <w:rFonts w:cstheme="minorHAnsi"/>
                <w:sz w:val="20"/>
                <w:szCs w:val="20"/>
                <w:lang w:val="hr-HR"/>
              </w:rPr>
              <w:t>-iz likovnog uratka je vidljivo da su usvojeni ključni pojmovi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</w:rPr>
            </w:pPr>
          </w:p>
          <w:p w:rsidR="005A6B41" w:rsidRPr="005A6B41" w:rsidRDefault="005A6B41" w:rsidP="00E131B3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</w:tcPr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 xml:space="preserve">dobar način vladanja crtaćom/slikarskom /grafičkom/kiparskom </w:t>
            </w:r>
            <w:proofErr w:type="gramStart"/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>tehnikom,  dobra</w:t>
            </w:r>
            <w:proofErr w:type="gramEnd"/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 xml:space="preserve">, solidna </w:t>
            </w:r>
            <w:r w:rsidRPr="005A6B41">
              <w:rPr>
                <w:rFonts w:cstheme="minorHAnsi"/>
                <w:sz w:val="20"/>
                <w:szCs w:val="20"/>
              </w:rPr>
              <w:t>estetska kvaliteta rada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-na uobičajen, prepoznatljiv način koristi crte prema značenju/Gradaciju vrste, tona I čistoće boje/Pozitiv I negative plohe/ Odnos mase I prostora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-istražuje I varira tehniku tuša I drvca/ slikarsku tehniku tempera I postupke miješanja I gradiranja raznih tonova, nijansi I čistoće boja/kartonske materijale I postupke grafičke tehnike karton tiska/istražuje glinu, postupke njene uporabe, uočava I izražava njene osobitosti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-koristi tuš I pero/tempere/ glinu/ kartonski tisak djelomično pravilan način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-likovna tehnika crtanja/slikanja/ modeliranja/ otiskivanja korištena je neprecizno I dosta neuredno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-iskorištene su samo neke mogućnosti prikaza korištenja slikarske/crtačke/ grafičke/kiparske tehnike, te je skoro neppovezana sa temom likovnog rada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5A6B41">
              <w:rPr>
                <w:rFonts w:cstheme="minorHAnsi"/>
                <w:sz w:val="20"/>
                <w:szCs w:val="20"/>
                <w:lang w:val="hr-HR"/>
              </w:rPr>
              <w:t xml:space="preserve">-samo na stalni poticaj i nedosljedno pristupa radu 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5A6B41">
              <w:rPr>
                <w:rFonts w:cstheme="minorHAnsi"/>
                <w:sz w:val="20"/>
                <w:szCs w:val="20"/>
                <w:lang w:val="hr-HR"/>
              </w:rPr>
              <w:t xml:space="preserve">-rijetko sudjeluje u uvodnom dijelu sata, samoj realizaciji, analizi i </w:t>
            </w:r>
            <w:r w:rsidRPr="005A6B41">
              <w:rPr>
                <w:rFonts w:cstheme="minorHAnsi"/>
                <w:sz w:val="20"/>
                <w:szCs w:val="20"/>
                <w:lang w:val="hr-HR"/>
              </w:rPr>
              <w:lastRenderedPageBreak/>
              <w:t>vrednovanju radova, bez stalnog poticaja na rad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5A6B41">
              <w:rPr>
                <w:rFonts w:cstheme="minorHAnsi"/>
                <w:sz w:val="20"/>
                <w:szCs w:val="20"/>
              </w:rPr>
              <w:t>-</w:t>
            </w:r>
            <w:r w:rsidRPr="005A6B41">
              <w:rPr>
                <w:rFonts w:cstheme="minorHAnsi"/>
                <w:sz w:val="20"/>
                <w:szCs w:val="20"/>
                <w:lang w:val="hr-HR"/>
              </w:rPr>
              <w:t>-iz likovnog uratka je vidljivo da su samo djelomično usvojeni ključni pojmovi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</w:rPr>
            </w:pPr>
          </w:p>
          <w:p w:rsidR="005A6B41" w:rsidRPr="005A6B41" w:rsidRDefault="005A6B41" w:rsidP="00E131B3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</w:tcPr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lastRenderedPageBreak/>
              <w:t>-ne o</w:t>
            </w: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 xml:space="preserve">vladava crtaćom/slikarskom /grafičkom/kiparskom tehnikom, nema </w:t>
            </w:r>
            <w:r w:rsidRPr="005A6B41">
              <w:rPr>
                <w:rFonts w:cstheme="minorHAnsi"/>
                <w:sz w:val="20"/>
                <w:szCs w:val="20"/>
              </w:rPr>
              <w:t>estetske kvalitete rada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-na uobičajen, prepoznatljiv I vrlo čest način koristi crte prema značenju/Gradaciju vrste, tona I čistoće boje/Pozitiv I negative plohe/ Odnos mase I prostora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-ne istražuje I ne varira tehniku tuša I drvca/ slikarsku tehniku tempera I postupke miješanja I gradiranja raznih tonova, nijansi I čistoće boja/kartonske materijale I postupke grafičke tehnike karton tiska/ne istražuje glinu, postupke njene uporabe, ne uočava I ne izražava njene osobitosti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-koristi tuš I pero/tempere/ glinu/ kartonski tisak na nepravilan način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-likovna tehnika crtanja/slikanja/ modeliranja/ otiskivanja korištena je neprecizno I neuredno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</w:rPr>
            </w:pPr>
            <w:r w:rsidRPr="005A6B41">
              <w:rPr>
                <w:rFonts w:cstheme="minorHAnsi"/>
                <w:sz w:val="20"/>
                <w:szCs w:val="20"/>
              </w:rPr>
              <w:t>-iskorištene su samo najjednostavnije mogućnosti prikaza korištenja slikarske/crtačke/ grafičke/kiparske tehnike, te je neppovezana sa temom likovnog rada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5A6B41">
              <w:rPr>
                <w:rFonts w:cstheme="minorHAnsi"/>
                <w:sz w:val="20"/>
                <w:szCs w:val="20"/>
                <w:lang w:val="hr-HR"/>
              </w:rPr>
              <w:t xml:space="preserve">-samo na stalni poticaj pristupa radu, ponekad nema realizacije rada 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5A6B41">
              <w:rPr>
                <w:rFonts w:cstheme="minorHAnsi"/>
                <w:sz w:val="20"/>
                <w:szCs w:val="20"/>
                <w:lang w:val="hr-HR"/>
              </w:rPr>
              <w:t>-ne sudjeluje u uvodnom dijelu sata, samoj realizaciji, analizi i vrednovanju radova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5A6B41">
              <w:rPr>
                <w:rFonts w:cstheme="minorHAnsi"/>
                <w:sz w:val="20"/>
                <w:szCs w:val="20"/>
              </w:rPr>
              <w:t>-</w:t>
            </w:r>
            <w:r w:rsidRPr="005A6B41">
              <w:rPr>
                <w:rFonts w:cstheme="minorHAnsi"/>
                <w:sz w:val="20"/>
                <w:szCs w:val="20"/>
                <w:lang w:val="hr-HR"/>
              </w:rPr>
              <w:t xml:space="preserve">-iz likovnog uratka je vidljivo da </w:t>
            </w:r>
            <w:proofErr w:type="gramStart"/>
            <w:r w:rsidRPr="005A6B41">
              <w:rPr>
                <w:rFonts w:cstheme="minorHAnsi"/>
                <w:sz w:val="20"/>
                <w:szCs w:val="20"/>
                <w:lang w:val="hr-HR"/>
              </w:rPr>
              <w:t>nisu  usvojeni</w:t>
            </w:r>
            <w:proofErr w:type="gramEnd"/>
            <w:r w:rsidRPr="005A6B41">
              <w:rPr>
                <w:rFonts w:cstheme="minorHAnsi"/>
                <w:sz w:val="20"/>
                <w:szCs w:val="20"/>
                <w:lang w:val="hr-HR"/>
              </w:rPr>
              <w:t xml:space="preserve"> ključni pojmovi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</w:rPr>
            </w:pPr>
          </w:p>
          <w:p w:rsidR="005A6B41" w:rsidRPr="005A6B41" w:rsidRDefault="005A6B41" w:rsidP="00E131B3">
            <w:pPr>
              <w:rPr>
                <w:sz w:val="20"/>
                <w:szCs w:val="20"/>
              </w:rPr>
            </w:pPr>
          </w:p>
        </w:tc>
      </w:tr>
      <w:tr w:rsidR="005A6B41" w:rsidTr="005A6B41">
        <w:trPr>
          <w:gridAfter w:val="1"/>
          <w:wAfter w:w="113" w:type="dxa"/>
          <w:cantSplit/>
          <w:trHeight w:val="2819"/>
        </w:trPr>
        <w:tc>
          <w:tcPr>
            <w:tcW w:w="1315" w:type="dxa"/>
            <w:gridSpan w:val="3"/>
            <w:textDirection w:val="btLr"/>
            <w:vAlign w:val="center"/>
          </w:tcPr>
          <w:p w:rsidR="005A6B41" w:rsidRPr="005A6B41" w:rsidRDefault="005A6B41" w:rsidP="00E131B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A6B41">
              <w:rPr>
                <w:b/>
                <w:bCs/>
                <w:sz w:val="24"/>
                <w:szCs w:val="24"/>
              </w:rPr>
              <w:lastRenderedPageBreak/>
              <w:t>KRITIČKO MIŠLJENJE I KONTEKST</w:t>
            </w:r>
          </w:p>
        </w:tc>
        <w:tc>
          <w:tcPr>
            <w:tcW w:w="3507" w:type="dxa"/>
            <w:gridSpan w:val="2"/>
          </w:tcPr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>-ima pozitivan stav prema likovnom izražavanju, učenju i predmetu</w:t>
            </w:r>
          </w:p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>-pokazuje izniman interes  za nastavni predmet i za sva područja likovnog izražavanja</w:t>
            </w:r>
          </w:p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>-odgovorno i savjesno se odnosi prema radu</w:t>
            </w:r>
          </w:p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>-izvrsno opisuje proces nastanka likovnog rada, te predlaže svoje ideje za realizaciju zadatka.</w:t>
            </w:r>
          </w:p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>- izražava se bogatim likovnim jezikom, pokazuje visoku usvojenost likovnih elemenata i kritičke samosvijesti</w:t>
            </w:r>
          </w:p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 xml:space="preserve">-izvrsno stvara poveznicu između umjetničkih reprodukcija, vlastitog likovnog uratka i konteksta  </w:t>
            </w:r>
          </w:p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>-izvrsno uočava razinu uloženog truda i tehničke kvalitete rada, s lakoćom ukazuje na moguće nedostatke ili poboljšanja</w:t>
            </w:r>
          </w:p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lastRenderedPageBreak/>
              <w:t>-prepoznaje razinu osobnog zadovoljstva u stvaralačkom procesu</w:t>
            </w:r>
          </w:p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>-izvrsno uočava odnos između likovnog jezika, tehnike i postupka, te prikazane teme i originalnosti prikazanog na likovnom radu</w:t>
            </w:r>
          </w:p>
          <w:p w:rsidR="005A6B41" w:rsidRPr="005A6B41" w:rsidRDefault="005A6B41" w:rsidP="00E131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2" w:type="dxa"/>
            <w:gridSpan w:val="2"/>
          </w:tcPr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lastRenderedPageBreak/>
              <w:t>-ima pozitivan stav prema likovnom izražavanju, učenju i predmetu</w:t>
            </w:r>
          </w:p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>-pokazuje interes  za nastavni predmet i za gotovo sva područja likovnog izražavanja</w:t>
            </w:r>
          </w:p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>-odgovorno se odnosi prema radu</w:t>
            </w:r>
          </w:p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>- opisuje proces nastanka likovnog rada, te ponekad iznosi svoje ideje za realizaciju zadatka.</w:t>
            </w:r>
          </w:p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>- izražava se likovnim jezikom, pokazuje usvojenost likovnih elemenata i kritičke samosvijesti</w:t>
            </w:r>
          </w:p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 xml:space="preserve">-stvara poveznicu između umjetničkih reprodukcija, vlastitog likovnog uratka i konteksta  </w:t>
            </w:r>
          </w:p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>-uočava razinu uloženog truda i tehničke kvalitete rada, ukazuje na moguće nedostatke ili poboljšanja</w:t>
            </w:r>
          </w:p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>-prepoznaje razinu osobnog zadovoljstva u stvaralačkom procesu</w:t>
            </w:r>
          </w:p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lastRenderedPageBreak/>
              <w:t>-uočava odnos između likovnog jezika, tehnike i postupka, te prikazane teme i originalnosti prikazanog na likovnom radu</w:t>
            </w:r>
          </w:p>
          <w:p w:rsidR="005A6B41" w:rsidRPr="005A6B41" w:rsidRDefault="005A6B41" w:rsidP="00E131B3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</w:tcPr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lastRenderedPageBreak/>
              <w:t>-ima promjenjljiv stav prema likovnom izražavanju, učenju i predmetu</w:t>
            </w:r>
          </w:p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>-samo ponekad pokazuje interes  za nastavni predmet i za područja likovnog izražavanja</w:t>
            </w:r>
          </w:p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>-površno se odnosi prema radu</w:t>
            </w:r>
          </w:p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>- polovično opisuje proces nastanka likovnog rada, ne iznosi svoje ideje za realizaciju zadatka.</w:t>
            </w:r>
          </w:p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>- površno se izražava likovnim jezikom, pokazuje djelomičnu usvojenost likovnih elemenata i kritičke samosvijesti</w:t>
            </w:r>
          </w:p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 xml:space="preserve">-rijetko stvara poveznicu između umjetničkih reprodukcija, vlastitog likovnog uratka i konteksta  </w:t>
            </w:r>
          </w:p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 xml:space="preserve">-djelomično uočava razinu uloženog truda i tehničke kvalitete rada, ne </w:t>
            </w: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lastRenderedPageBreak/>
              <w:t>ukazuje na moguće nedostatke ili poboljšanja</w:t>
            </w:r>
          </w:p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>-površno prepoznaje razinu osobnog zadovoljstva u stvaralačkom procesu</w:t>
            </w:r>
          </w:p>
          <w:p w:rsidR="005A6B41" w:rsidRPr="005A6B41" w:rsidRDefault="005A6B41" w:rsidP="00E131B3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 xml:space="preserve">-ne uočava odnos između likovnog jezika, tehnike i postupka, te prikazane teme </w:t>
            </w:r>
          </w:p>
        </w:tc>
        <w:tc>
          <w:tcPr>
            <w:tcW w:w="3345" w:type="dxa"/>
          </w:tcPr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lastRenderedPageBreak/>
              <w:t>ima promjenjljiv stav prema likovnom izražavanju, učenju i predmetu</w:t>
            </w:r>
          </w:p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>-ne pokazuje interes  za nastavni predmet i za područja likovnog izražavanja</w:t>
            </w:r>
          </w:p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>-površno se odnosi prema radu</w:t>
            </w:r>
          </w:p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>- ne opisuje proces nastanka likovnog rada, ne iznosi svoje ideje za realizaciju zadatka.</w:t>
            </w:r>
          </w:p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>- vrlo površno se izražava likovnim jezikom, ne pokazuje usvojenost likovnih elemenata i kritičke samosvijesti</w:t>
            </w:r>
          </w:p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 xml:space="preserve">-ne stvara poveznicu između umjetničkih reprodukcija, vlastitog likovnog uratka i konteksta  </w:t>
            </w:r>
          </w:p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>-ne uočava razinu uloženog truda i tehničke kvalitete rada, ne ukazuje na moguće nedostatke ili poboljšanja</w:t>
            </w:r>
          </w:p>
          <w:p w:rsidR="005A6B41" w:rsidRPr="005A6B41" w:rsidRDefault="005A6B41" w:rsidP="00E131B3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lastRenderedPageBreak/>
              <w:t>-površno prepoznaje/ ne prepoznaje razinu osobnog zadovoljstva u stvaralačkom procesu</w:t>
            </w:r>
          </w:p>
          <w:p w:rsidR="005A6B41" w:rsidRPr="005A6B41" w:rsidRDefault="005A6B41" w:rsidP="00E131B3">
            <w:pPr>
              <w:rPr>
                <w:sz w:val="20"/>
                <w:szCs w:val="20"/>
              </w:rPr>
            </w:pPr>
            <w:r w:rsidRPr="005A6B41">
              <w:rPr>
                <w:rFonts w:eastAsia="Calibri" w:cstheme="minorHAnsi"/>
                <w:sz w:val="20"/>
                <w:szCs w:val="20"/>
                <w:lang w:val="hr-HR"/>
              </w:rPr>
              <w:t>-ne uočava odnos između likovnog jezika, tehnike i postupka, te prikazane teme</w:t>
            </w:r>
          </w:p>
        </w:tc>
      </w:tr>
    </w:tbl>
    <w:p w:rsidR="005A6B41" w:rsidRDefault="005A6B41" w:rsidP="005A6B41"/>
    <w:p w:rsidR="00D20CA0" w:rsidRDefault="00D20CA0" w:rsidP="005A6B41"/>
    <w:p w:rsidR="00491AC5" w:rsidRDefault="00491AC5" w:rsidP="00491AC5">
      <w:pPr>
        <w:rPr>
          <w:rFonts w:ascii="Lucida Sans Unicode" w:hAnsi="Lucida Sans Unicode" w:cs="Lucida Sans Unicode"/>
          <w:sz w:val="24"/>
          <w:szCs w:val="24"/>
        </w:rPr>
      </w:pPr>
      <w:r w:rsidRPr="00491AC5">
        <w:rPr>
          <w:rFonts w:ascii="Lucida Sans Unicode" w:hAnsi="Lucida Sans Unicode" w:cs="Lucida Sans Unicode"/>
          <w:b/>
          <w:sz w:val="24"/>
          <w:szCs w:val="24"/>
        </w:rPr>
        <w:t>Tema: SLIKA, POKRET, ZVUK I RIJEČ</w:t>
      </w:r>
      <w:r>
        <w:rPr>
          <w:rFonts w:ascii="Lucida Sans Unicode" w:hAnsi="Lucida Sans Unicode" w:cs="Lucida Sans Unicode"/>
          <w:b/>
          <w:sz w:val="24"/>
          <w:szCs w:val="24"/>
        </w:rPr>
        <w:t>-</w:t>
      </w:r>
      <w:r w:rsidRPr="00491AC5">
        <w:rPr>
          <w:rFonts w:ascii="Lucida Sans Unicode" w:hAnsi="Lucida Sans Unicode" w:cs="Lucida Sans Unicode"/>
          <w:sz w:val="24"/>
          <w:szCs w:val="24"/>
        </w:rPr>
        <w:t>Učenik istražuje različite odnose između slike i priče te oblike i metode „pričanja slikom” (likovna umjetnost, vizualne komunikacije, film, strip, ilustracija).</w:t>
      </w:r>
    </w:p>
    <w:tbl>
      <w:tblPr>
        <w:tblStyle w:val="Reetkatablice"/>
        <w:tblpPr w:leftFromText="180" w:rightFromText="180" w:vertAnchor="text" w:horzAnchor="margin" w:tblpXSpec="center" w:tblpY="-479"/>
        <w:tblW w:w="14761" w:type="dxa"/>
        <w:tblLook w:val="04A0" w:firstRow="1" w:lastRow="0" w:firstColumn="1" w:lastColumn="0" w:noHBand="0" w:noVBand="1"/>
      </w:tblPr>
      <w:tblGrid>
        <w:gridCol w:w="669"/>
        <w:gridCol w:w="3523"/>
        <w:gridCol w:w="3523"/>
        <w:gridCol w:w="3523"/>
        <w:gridCol w:w="3523"/>
      </w:tblGrid>
      <w:tr w:rsidR="00491AC5" w:rsidRPr="0026422D" w:rsidTr="00A254C4">
        <w:trPr>
          <w:trHeight w:val="263"/>
        </w:trPr>
        <w:tc>
          <w:tcPr>
            <w:tcW w:w="14761" w:type="dxa"/>
            <w:gridSpan w:val="5"/>
          </w:tcPr>
          <w:p w:rsidR="00491AC5" w:rsidRPr="00491AC5" w:rsidRDefault="00491AC5" w:rsidP="00A254C4">
            <w:pPr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8"/>
                <w:szCs w:val="28"/>
                <w:lang w:val="hr-HR"/>
              </w:rPr>
            </w:pPr>
            <w:r w:rsidRPr="00491AC5">
              <w:rPr>
                <w:rFonts w:ascii="Calibri" w:eastAsia="Calibri" w:hAnsi="Calibri" w:cs="Arial"/>
                <w:b/>
                <w:bCs/>
                <w:sz w:val="28"/>
                <w:szCs w:val="28"/>
                <w:lang w:val="hr-HR"/>
              </w:rPr>
              <w:lastRenderedPageBreak/>
              <w:t>Vrednovanje naučenog</w:t>
            </w:r>
          </w:p>
        </w:tc>
      </w:tr>
      <w:tr w:rsidR="00491AC5" w:rsidRPr="0026422D" w:rsidTr="00A254C4">
        <w:trPr>
          <w:trHeight w:val="263"/>
        </w:trPr>
        <w:tc>
          <w:tcPr>
            <w:tcW w:w="1315" w:type="dxa"/>
          </w:tcPr>
          <w:p w:rsidR="00491AC5" w:rsidRPr="0026422D" w:rsidRDefault="00491AC5" w:rsidP="00A254C4">
            <w:pPr>
              <w:spacing w:line="240" w:lineRule="auto"/>
              <w:rPr>
                <w:rFonts w:ascii="Calibri" w:eastAsia="Calibri" w:hAnsi="Calibri" w:cs="Arial"/>
                <w:lang w:val="hr-HR"/>
              </w:rPr>
            </w:pPr>
          </w:p>
        </w:tc>
        <w:tc>
          <w:tcPr>
            <w:tcW w:w="3507" w:type="dxa"/>
          </w:tcPr>
          <w:p w:rsidR="00491AC5" w:rsidRPr="00491AC5" w:rsidRDefault="00491AC5" w:rsidP="00A254C4">
            <w:pPr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val="hr-HR"/>
              </w:rPr>
            </w:pPr>
            <w:r w:rsidRPr="00491AC5">
              <w:rPr>
                <w:rFonts w:ascii="Calibri" w:eastAsia="Calibri" w:hAnsi="Calibri" w:cs="Arial"/>
                <w:b/>
                <w:bCs/>
                <w:sz w:val="24"/>
                <w:szCs w:val="24"/>
                <w:lang w:val="hr-HR"/>
              </w:rPr>
              <w:t>odličan 5</w:t>
            </w:r>
          </w:p>
        </w:tc>
        <w:tc>
          <w:tcPr>
            <w:tcW w:w="3362" w:type="dxa"/>
          </w:tcPr>
          <w:p w:rsidR="00491AC5" w:rsidRPr="00491AC5" w:rsidRDefault="00491AC5" w:rsidP="00A254C4">
            <w:pPr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val="hr-HR"/>
              </w:rPr>
            </w:pPr>
            <w:r w:rsidRPr="00491AC5">
              <w:rPr>
                <w:rFonts w:ascii="Calibri" w:eastAsia="Calibri" w:hAnsi="Calibri" w:cs="Arial"/>
                <w:b/>
                <w:bCs/>
                <w:sz w:val="24"/>
                <w:szCs w:val="24"/>
                <w:lang w:val="hr-HR"/>
              </w:rPr>
              <w:t>vrlo dobar 4</w:t>
            </w:r>
          </w:p>
        </w:tc>
        <w:tc>
          <w:tcPr>
            <w:tcW w:w="3232" w:type="dxa"/>
          </w:tcPr>
          <w:p w:rsidR="00491AC5" w:rsidRPr="00491AC5" w:rsidRDefault="00491AC5" w:rsidP="00A254C4">
            <w:pPr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val="hr-HR"/>
              </w:rPr>
            </w:pPr>
            <w:r w:rsidRPr="00491AC5">
              <w:rPr>
                <w:rFonts w:ascii="Calibri" w:eastAsia="Calibri" w:hAnsi="Calibri" w:cs="Arial"/>
                <w:b/>
                <w:bCs/>
                <w:sz w:val="24"/>
                <w:szCs w:val="24"/>
                <w:lang w:val="hr-HR"/>
              </w:rPr>
              <w:t>dobar 3</w:t>
            </w:r>
          </w:p>
        </w:tc>
        <w:tc>
          <w:tcPr>
            <w:tcW w:w="3345" w:type="dxa"/>
          </w:tcPr>
          <w:p w:rsidR="00491AC5" w:rsidRPr="00491AC5" w:rsidRDefault="00491AC5" w:rsidP="00A254C4">
            <w:pPr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val="hr-HR"/>
              </w:rPr>
            </w:pPr>
            <w:r w:rsidRPr="00491AC5">
              <w:rPr>
                <w:rFonts w:ascii="Calibri" w:eastAsia="Calibri" w:hAnsi="Calibri" w:cs="Arial"/>
                <w:b/>
                <w:bCs/>
                <w:sz w:val="24"/>
                <w:szCs w:val="24"/>
                <w:lang w:val="hr-HR"/>
              </w:rPr>
              <w:t>dovoljan 2</w:t>
            </w:r>
          </w:p>
        </w:tc>
      </w:tr>
      <w:tr w:rsidR="00491AC5" w:rsidRPr="0026422D" w:rsidTr="00A254C4">
        <w:trPr>
          <w:cantSplit/>
          <w:trHeight w:val="3114"/>
        </w:trPr>
        <w:tc>
          <w:tcPr>
            <w:tcW w:w="1315" w:type="dxa"/>
            <w:textDirection w:val="btLr"/>
            <w:vAlign w:val="center"/>
          </w:tcPr>
          <w:p w:rsidR="00491AC5" w:rsidRPr="00491AC5" w:rsidRDefault="00491AC5" w:rsidP="00A254C4">
            <w:pPr>
              <w:spacing w:line="240" w:lineRule="auto"/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val="hr-HR"/>
              </w:rPr>
            </w:pPr>
            <w:r w:rsidRPr="00491AC5">
              <w:rPr>
                <w:rFonts w:ascii="Calibri" w:eastAsia="Calibri" w:hAnsi="Calibri" w:cs="Arial"/>
                <w:b/>
                <w:bCs/>
                <w:sz w:val="24"/>
                <w:szCs w:val="24"/>
                <w:lang w:val="hr-HR"/>
              </w:rPr>
              <w:t>STVARALAŠTVO</w:t>
            </w:r>
          </w:p>
        </w:tc>
        <w:tc>
          <w:tcPr>
            <w:tcW w:w="3507" w:type="dxa"/>
          </w:tcPr>
          <w:p w:rsidR="00491AC5" w:rsidRPr="001E3E23" w:rsidRDefault="00491AC5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3E23">
              <w:rPr>
                <w:rFonts w:cstheme="minorHAnsi"/>
                <w:sz w:val="20"/>
                <w:szCs w:val="20"/>
                <w:lang w:val="hr-HR"/>
              </w:rPr>
              <w:t>-stvara ideje, više njih (skice, bilješke…) na iznimno originalan i inventivan način, te ih precizno prenosi na svoj likovni uradak</w:t>
            </w:r>
          </w:p>
          <w:p w:rsidR="00491AC5" w:rsidRPr="001E3E23" w:rsidRDefault="00491AC5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3E23">
              <w:rPr>
                <w:rFonts w:cstheme="minorHAnsi"/>
                <w:sz w:val="20"/>
                <w:szCs w:val="20"/>
                <w:lang w:val="hr-HR"/>
              </w:rPr>
              <w:t>-ideja likovnog uratka je iznimno razumljiva i jasna</w:t>
            </w:r>
          </w:p>
          <w:p w:rsidR="00491AC5" w:rsidRPr="001E3E23" w:rsidRDefault="00491AC5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3E23">
              <w:rPr>
                <w:rFonts w:cstheme="minorHAnsi"/>
                <w:sz w:val="20"/>
                <w:szCs w:val="20"/>
                <w:lang w:val="hr-HR"/>
              </w:rPr>
              <w:t>-izbjegava šablonizaciju i uobičajene stereotipne prikaze motiva</w:t>
            </w:r>
          </w:p>
          <w:p w:rsidR="00491AC5" w:rsidRPr="001E3E23" w:rsidRDefault="00491AC5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3E23">
              <w:rPr>
                <w:rFonts w:cstheme="minorHAnsi"/>
                <w:sz w:val="20"/>
                <w:szCs w:val="20"/>
                <w:lang w:val="hr-HR"/>
              </w:rPr>
              <w:t>-naslikana/nacrtana/modelirana/otisnuta emocija likovnog uratka je iznimno lako vidljiva i prepoznatljiva</w:t>
            </w:r>
          </w:p>
          <w:p w:rsidR="00491AC5" w:rsidRPr="001E3E23" w:rsidRDefault="00491AC5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3E23">
              <w:rPr>
                <w:rFonts w:cstheme="minorHAnsi"/>
                <w:sz w:val="20"/>
                <w:szCs w:val="20"/>
                <w:lang w:val="hr-HR"/>
              </w:rPr>
              <w:t>-unaprijed predviđa slijed aktivnosti pri izvedbi svog likovnog rješenja i likovnog uratka</w:t>
            </w:r>
          </w:p>
          <w:p w:rsidR="00491AC5" w:rsidRPr="001E3E23" w:rsidRDefault="00491AC5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3E23">
              <w:rPr>
                <w:rFonts w:cstheme="minorHAnsi"/>
                <w:sz w:val="20"/>
                <w:szCs w:val="20"/>
                <w:lang w:val="hr-HR"/>
              </w:rPr>
              <w:t>-likovni rad je ostvaren nacrtan/naslikan/modeliran/otisnut na vrlo originalan, neuobičajen i neočekivan način, odiše različitošću</w:t>
            </w:r>
          </w:p>
          <w:p w:rsidR="00491AC5" w:rsidRPr="001E3E23" w:rsidRDefault="00491AC5" w:rsidP="00A254C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1E3E23">
              <w:rPr>
                <w:rFonts w:cstheme="minorHAnsi"/>
                <w:sz w:val="20"/>
                <w:szCs w:val="20"/>
                <w:lang w:val="hr-HR"/>
              </w:rPr>
              <w:t>- likovni rad sadrži elemente crteža/slike/grafike/ skulpture kojih nema u drugim likovnim radovima.</w:t>
            </w:r>
          </w:p>
        </w:tc>
        <w:tc>
          <w:tcPr>
            <w:tcW w:w="3362" w:type="dxa"/>
          </w:tcPr>
          <w:p w:rsidR="00491AC5" w:rsidRPr="001E3E23" w:rsidRDefault="00491AC5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3E23">
              <w:rPr>
                <w:rFonts w:cstheme="minorHAnsi"/>
                <w:sz w:val="20"/>
                <w:szCs w:val="20"/>
                <w:lang w:val="hr-HR"/>
              </w:rPr>
              <w:t>-stvara ideje i više njih (skice, bilješke…) te ih dosta precizno prenosi na svoj likovni uradak</w:t>
            </w:r>
          </w:p>
          <w:p w:rsidR="00491AC5" w:rsidRPr="001E3E23" w:rsidRDefault="00491AC5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3E23">
              <w:rPr>
                <w:rFonts w:cstheme="minorHAnsi"/>
                <w:sz w:val="20"/>
                <w:szCs w:val="20"/>
                <w:lang w:val="hr-HR"/>
              </w:rPr>
              <w:t>-ideja likovnog uratka je razumljiva i jasna</w:t>
            </w:r>
          </w:p>
          <w:p w:rsidR="00491AC5" w:rsidRPr="001E3E23" w:rsidRDefault="00491AC5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3E23">
              <w:rPr>
                <w:rFonts w:cstheme="minorHAnsi"/>
                <w:sz w:val="20"/>
                <w:szCs w:val="20"/>
                <w:lang w:val="hr-HR"/>
              </w:rPr>
              <w:t>-izbjegava šablonizaciju i uobičajene stereotipne prikaze motiva</w:t>
            </w:r>
          </w:p>
          <w:p w:rsidR="00491AC5" w:rsidRPr="001E3E23" w:rsidRDefault="00491AC5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3E23">
              <w:rPr>
                <w:rFonts w:cstheme="minorHAnsi"/>
                <w:sz w:val="20"/>
                <w:szCs w:val="20"/>
                <w:lang w:val="hr-HR"/>
              </w:rPr>
              <w:t>-naslikana/nacrtana/modelirana/otisnuta emocija likovnog uratka je lako vidljiva i prepoznatljiva</w:t>
            </w:r>
          </w:p>
          <w:p w:rsidR="00491AC5" w:rsidRPr="001E3E23" w:rsidRDefault="00491AC5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3E23">
              <w:rPr>
                <w:rFonts w:cstheme="minorHAnsi"/>
                <w:sz w:val="20"/>
                <w:szCs w:val="20"/>
                <w:lang w:val="hr-HR"/>
              </w:rPr>
              <w:t>-često predviđa slijed aktivnosti pri izvedbi svog likovnog rješenja i likovnog uratka</w:t>
            </w:r>
          </w:p>
          <w:p w:rsidR="00491AC5" w:rsidRPr="001E3E23" w:rsidRDefault="00491AC5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3E23">
              <w:rPr>
                <w:rFonts w:cstheme="minorHAnsi"/>
                <w:sz w:val="20"/>
                <w:szCs w:val="20"/>
                <w:lang w:val="hr-HR"/>
              </w:rPr>
              <w:t>-likovni rad je ostvaren nacrtan/naslikan/modeliran/otisnut na vrlo dosjetljiv  način.</w:t>
            </w:r>
          </w:p>
          <w:p w:rsidR="00491AC5" w:rsidRPr="001E3E23" w:rsidRDefault="00491AC5" w:rsidP="00A254C4">
            <w:pPr>
              <w:spacing w:line="240" w:lineRule="auto"/>
              <w:rPr>
                <w:rFonts w:ascii="Calibri" w:eastAsia="Calibri" w:hAnsi="Calibri" w:cs="Arial"/>
                <w:sz w:val="20"/>
                <w:szCs w:val="20"/>
                <w:lang w:val="hr-HR"/>
              </w:rPr>
            </w:pPr>
            <w:r w:rsidRPr="001E3E23">
              <w:rPr>
                <w:rFonts w:cstheme="minorHAnsi"/>
                <w:sz w:val="20"/>
                <w:szCs w:val="20"/>
                <w:lang w:val="hr-HR"/>
              </w:rPr>
              <w:t>- likovni rad sadrži elemente crteža/slike/grafike/ skulpture kojih nema često u drugim likovnim radovima.</w:t>
            </w:r>
          </w:p>
        </w:tc>
        <w:tc>
          <w:tcPr>
            <w:tcW w:w="3232" w:type="dxa"/>
          </w:tcPr>
          <w:p w:rsidR="00491AC5" w:rsidRPr="001E3E23" w:rsidRDefault="00491AC5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3E23">
              <w:rPr>
                <w:rFonts w:cstheme="minorHAnsi"/>
                <w:sz w:val="20"/>
                <w:szCs w:val="20"/>
                <w:lang w:val="hr-HR"/>
              </w:rPr>
              <w:t>-djelomično, površno stvara ideju, rijetko više njih (skice, bilješke…) te ih dosta površno prenosi na svoj likovni uradak</w:t>
            </w:r>
          </w:p>
          <w:p w:rsidR="00491AC5" w:rsidRPr="001E3E23" w:rsidRDefault="00491AC5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3E23">
              <w:rPr>
                <w:rFonts w:cstheme="minorHAnsi"/>
                <w:sz w:val="20"/>
                <w:szCs w:val="20"/>
                <w:lang w:val="hr-HR"/>
              </w:rPr>
              <w:t>-ideja likovnog uratka je djelomično razumljiva i jasna</w:t>
            </w:r>
          </w:p>
          <w:p w:rsidR="00491AC5" w:rsidRPr="001E3E23" w:rsidRDefault="00491AC5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3E23">
              <w:rPr>
                <w:rFonts w:cstheme="minorHAnsi"/>
                <w:sz w:val="20"/>
                <w:szCs w:val="20"/>
                <w:lang w:val="hr-HR"/>
              </w:rPr>
              <w:t>-često koristi šablonizaciju i vrlo uobičajene stereotipne prikaze motiva</w:t>
            </w:r>
          </w:p>
          <w:p w:rsidR="00491AC5" w:rsidRPr="001E3E23" w:rsidRDefault="00491AC5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3E23">
              <w:rPr>
                <w:rFonts w:cstheme="minorHAnsi"/>
                <w:sz w:val="20"/>
                <w:szCs w:val="20"/>
                <w:lang w:val="hr-HR"/>
              </w:rPr>
              <w:t>naslikana/nacrtana/modelirana/otisnuta emocija likovnog uratka je djelomično vidljiva i teže prepoznatljiva</w:t>
            </w:r>
          </w:p>
          <w:p w:rsidR="00491AC5" w:rsidRPr="001E3E23" w:rsidRDefault="00491AC5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3E23">
              <w:rPr>
                <w:rFonts w:cstheme="minorHAnsi"/>
                <w:sz w:val="20"/>
                <w:szCs w:val="20"/>
                <w:lang w:val="hr-HR"/>
              </w:rPr>
              <w:t>-nema nekog slijeda aktivnosti pri izvedbi svog likovnog rješenja i  likovnog uratka</w:t>
            </w:r>
          </w:p>
          <w:p w:rsidR="00491AC5" w:rsidRPr="001E3E23" w:rsidRDefault="00491AC5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3E23">
              <w:rPr>
                <w:rFonts w:cstheme="minorHAnsi"/>
                <w:sz w:val="20"/>
                <w:szCs w:val="20"/>
                <w:lang w:val="hr-HR"/>
              </w:rPr>
              <w:t>-likovni rad je djelomično ostvaren nacrtan/naslikan/modeliran/otisnut na uobičajen  način.</w:t>
            </w:r>
          </w:p>
          <w:p w:rsidR="00491AC5" w:rsidRPr="001E3E23" w:rsidRDefault="00491AC5" w:rsidP="00A254C4">
            <w:pPr>
              <w:spacing w:line="240" w:lineRule="auto"/>
              <w:rPr>
                <w:rFonts w:ascii="Calibri" w:eastAsia="Calibri" w:hAnsi="Calibri" w:cs="Arial"/>
                <w:sz w:val="20"/>
                <w:szCs w:val="20"/>
                <w:lang w:val="hr-HR"/>
              </w:rPr>
            </w:pPr>
            <w:r w:rsidRPr="001E3E23">
              <w:rPr>
                <w:rFonts w:cstheme="minorHAnsi"/>
                <w:sz w:val="20"/>
                <w:szCs w:val="20"/>
                <w:lang w:val="hr-HR"/>
              </w:rPr>
              <w:t>- likovni rad sadrži elemente crteža/slike/grafike/ skulpture koji su često vidljivi na drugim likovnim radovima.</w:t>
            </w:r>
          </w:p>
        </w:tc>
        <w:tc>
          <w:tcPr>
            <w:tcW w:w="3345" w:type="dxa"/>
          </w:tcPr>
          <w:p w:rsidR="00491AC5" w:rsidRPr="001E3E23" w:rsidRDefault="00491AC5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3E23">
              <w:rPr>
                <w:rFonts w:cstheme="minorHAnsi"/>
                <w:sz w:val="20"/>
                <w:szCs w:val="20"/>
                <w:lang w:val="hr-HR"/>
              </w:rPr>
              <w:t>-samo djelomično, vrlo površno stvara ideju (skicu, bilješku…) te ih površno prenosi na svoj likovni uradak</w:t>
            </w:r>
          </w:p>
          <w:p w:rsidR="00491AC5" w:rsidRPr="001E3E23" w:rsidRDefault="00491AC5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3E23">
              <w:rPr>
                <w:rFonts w:cstheme="minorHAnsi"/>
                <w:sz w:val="20"/>
                <w:szCs w:val="20"/>
                <w:lang w:val="hr-HR"/>
              </w:rPr>
              <w:t>-ideja likovnog uratka je nerazumljiva i nejasna</w:t>
            </w:r>
          </w:p>
          <w:p w:rsidR="00491AC5" w:rsidRPr="001E3E23" w:rsidRDefault="00491AC5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3E23">
              <w:rPr>
                <w:rFonts w:cstheme="minorHAnsi"/>
                <w:sz w:val="20"/>
                <w:szCs w:val="20"/>
                <w:lang w:val="hr-HR"/>
              </w:rPr>
              <w:t>-gotovo uvijek  koristi šablonizaciju i uobičajene stereotipne prikaze motiva</w:t>
            </w:r>
          </w:p>
          <w:p w:rsidR="00491AC5" w:rsidRPr="001E3E23" w:rsidRDefault="00491AC5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3E23">
              <w:rPr>
                <w:rFonts w:cstheme="minorHAnsi"/>
                <w:sz w:val="20"/>
                <w:szCs w:val="20"/>
                <w:lang w:val="hr-HR"/>
              </w:rPr>
              <w:t>-naslikana/nacrtana/modelirana/otisnuta emocija likovnog uratka je djelomično vidljiva i neprepoznatljiva</w:t>
            </w:r>
          </w:p>
          <w:p w:rsidR="00491AC5" w:rsidRPr="001E3E23" w:rsidRDefault="00491AC5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3E23">
              <w:rPr>
                <w:rFonts w:cstheme="minorHAnsi"/>
                <w:sz w:val="20"/>
                <w:szCs w:val="20"/>
                <w:lang w:val="hr-HR"/>
              </w:rPr>
              <w:t>-nema slijeda aktivnosti pri izvedbi svog likovnog rješenja i likovnog uratka</w:t>
            </w:r>
          </w:p>
          <w:p w:rsidR="00491AC5" w:rsidRPr="001E3E23" w:rsidRDefault="00491AC5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3E23">
              <w:rPr>
                <w:rFonts w:cstheme="minorHAnsi"/>
                <w:sz w:val="20"/>
                <w:szCs w:val="20"/>
                <w:lang w:val="hr-HR"/>
              </w:rPr>
              <w:t>-likovni rad nije ostvaren nacrtan/naslikan/modeliran/otisnut na uobičajen  način.</w:t>
            </w:r>
          </w:p>
          <w:p w:rsidR="00491AC5" w:rsidRPr="001E3E23" w:rsidRDefault="00491AC5" w:rsidP="00A254C4">
            <w:pPr>
              <w:spacing w:line="240" w:lineRule="auto"/>
              <w:rPr>
                <w:rFonts w:ascii="Calibri" w:eastAsia="Calibri" w:hAnsi="Calibri" w:cs="Arial"/>
                <w:sz w:val="20"/>
                <w:szCs w:val="20"/>
                <w:lang w:val="hr-HR"/>
              </w:rPr>
            </w:pPr>
            <w:r w:rsidRPr="001E3E23">
              <w:rPr>
                <w:rFonts w:cstheme="minorHAnsi"/>
                <w:sz w:val="20"/>
                <w:szCs w:val="20"/>
                <w:lang w:val="hr-HR"/>
              </w:rPr>
              <w:t>- likovni rad sadrži elemente crteža/slike/grafike/ skulpture koji su gotovo uvijek  vidljivi na drugim likovnim radovima.</w:t>
            </w:r>
          </w:p>
        </w:tc>
      </w:tr>
      <w:tr w:rsidR="00491AC5" w:rsidRPr="0026422D" w:rsidTr="00A254C4">
        <w:trPr>
          <w:cantSplit/>
          <w:trHeight w:val="3150"/>
        </w:trPr>
        <w:tc>
          <w:tcPr>
            <w:tcW w:w="1315" w:type="dxa"/>
            <w:textDirection w:val="btLr"/>
            <w:vAlign w:val="center"/>
          </w:tcPr>
          <w:p w:rsidR="00491AC5" w:rsidRPr="00491AC5" w:rsidRDefault="00491AC5" w:rsidP="00A254C4">
            <w:pPr>
              <w:spacing w:line="240" w:lineRule="auto"/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val="hr-HR"/>
              </w:rPr>
            </w:pPr>
            <w:r w:rsidRPr="00491AC5">
              <w:rPr>
                <w:rFonts w:ascii="Calibri" w:eastAsia="Calibri" w:hAnsi="Calibri" w:cs="Arial"/>
                <w:b/>
                <w:bCs/>
                <w:sz w:val="24"/>
                <w:szCs w:val="24"/>
                <w:lang w:val="hr-HR"/>
              </w:rPr>
              <w:t>PRODUKTIVNOST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5" w:rsidRPr="001E3E23" w:rsidRDefault="00491AC5" w:rsidP="00A254C4">
            <w:pPr>
              <w:spacing w:line="254" w:lineRule="auto"/>
              <w:rPr>
                <w:rFonts w:cs="Calibri"/>
                <w:sz w:val="20"/>
                <w:szCs w:val="20"/>
                <w:lang w:val="hr-HR"/>
              </w:rPr>
            </w:pPr>
            <w:r w:rsidRPr="001E3E23">
              <w:rPr>
                <w:rFonts w:cs="Calibri"/>
                <w:sz w:val="20"/>
                <w:szCs w:val="20"/>
                <w:lang w:val="hr-HR"/>
              </w:rPr>
              <w:t>-odličan način vladanja crtaćom/slikarskom /grafičkom/kiparskom tehnikom, visoka estetska kvaliteta rada</w:t>
            </w:r>
          </w:p>
          <w:p w:rsidR="00491AC5" w:rsidRPr="001E3E23" w:rsidRDefault="00491AC5" w:rsidP="00A254C4">
            <w:pPr>
              <w:spacing w:line="254" w:lineRule="auto"/>
              <w:rPr>
                <w:rFonts w:cs="Calibri"/>
                <w:sz w:val="20"/>
                <w:szCs w:val="20"/>
                <w:lang w:val="hr-HR"/>
              </w:rPr>
            </w:pPr>
            <w:r w:rsidRPr="001E3E23">
              <w:rPr>
                <w:rFonts w:cs="Calibri"/>
                <w:sz w:val="20"/>
                <w:szCs w:val="20"/>
                <w:lang w:val="hr-HR"/>
              </w:rPr>
              <w:t>-na originalan način koristi strip/čistoću boje/ritam na plohi/ konstruktivne elemente u arhitekturi.</w:t>
            </w:r>
          </w:p>
          <w:p w:rsidR="00491AC5" w:rsidRPr="001E3E23" w:rsidRDefault="00491AC5" w:rsidP="00A254C4">
            <w:pPr>
              <w:spacing w:line="254" w:lineRule="auto"/>
              <w:rPr>
                <w:rFonts w:cs="Calibri"/>
                <w:sz w:val="20"/>
                <w:szCs w:val="20"/>
                <w:lang w:val="hr-HR"/>
              </w:rPr>
            </w:pPr>
            <w:r w:rsidRPr="001E3E23">
              <w:rPr>
                <w:rFonts w:cs="Calibri"/>
                <w:sz w:val="20"/>
                <w:szCs w:val="20"/>
                <w:lang w:val="hr-HR"/>
              </w:rPr>
              <w:t xml:space="preserve">-odlično istražuje i varira tehniku tuša i pera/ slikarsku tehnikutempera/ kolagrafije i postupke te grafičke tehnike /istražuje papirplastiku, postupke njene </w:t>
            </w:r>
            <w:r w:rsidRPr="001E3E23">
              <w:rPr>
                <w:rFonts w:cs="Calibri"/>
                <w:sz w:val="20"/>
                <w:szCs w:val="20"/>
                <w:lang w:val="hr-HR"/>
              </w:rPr>
              <w:lastRenderedPageBreak/>
              <w:t>uporabe, uočava I izražava njene osobitosti</w:t>
            </w:r>
          </w:p>
          <w:p w:rsidR="00491AC5" w:rsidRPr="001E3E23" w:rsidRDefault="00491AC5" w:rsidP="00A254C4">
            <w:pPr>
              <w:spacing w:line="254" w:lineRule="auto"/>
              <w:rPr>
                <w:rFonts w:cs="Calibri"/>
                <w:sz w:val="20"/>
                <w:szCs w:val="20"/>
                <w:lang w:val="hr-HR"/>
              </w:rPr>
            </w:pPr>
            <w:r w:rsidRPr="001E3E23">
              <w:rPr>
                <w:rFonts w:cs="Calibri"/>
                <w:sz w:val="20"/>
                <w:szCs w:val="20"/>
                <w:lang w:val="hr-HR"/>
              </w:rPr>
              <w:t>-likovna tehnika crtanja/slikanja/ modeliranja/ otiskivanja korištena je iznimno precizno i uredno</w:t>
            </w:r>
          </w:p>
          <w:p w:rsidR="00491AC5" w:rsidRPr="001E3E23" w:rsidRDefault="00491AC5" w:rsidP="00A254C4">
            <w:pPr>
              <w:spacing w:line="254" w:lineRule="auto"/>
              <w:rPr>
                <w:rFonts w:cs="Calibri"/>
                <w:sz w:val="20"/>
                <w:szCs w:val="20"/>
                <w:lang w:val="hr-HR"/>
              </w:rPr>
            </w:pPr>
            <w:r w:rsidRPr="001E3E23">
              <w:rPr>
                <w:rFonts w:cs="Calibri"/>
                <w:sz w:val="20"/>
                <w:szCs w:val="20"/>
                <w:lang w:val="hr-HR"/>
              </w:rPr>
              <w:t xml:space="preserve">-samoinicijativno, vrijedno i dosljedno pristupa radu </w:t>
            </w:r>
          </w:p>
          <w:p w:rsidR="00491AC5" w:rsidRPr="001E3E23" w:rsidRDefault="00491AC5" w:rsidP="00A254C4">
            <w:pPr>
              <w:spacing w:line="254" w:lineRule="auto"/>
              <w:rPr>
                <w:rFonts w:cs="Calibri"/>
                <w:sz w:val="20"/>
                <w:szCs w:val="20"/>
                <w:lang w:val="hr-HR"/>
              </w:rPr>
            </w:pPr>
            <w:r w:rsidRPr="001E3E23">
              <w:rPr>
                <w:rFonts w:cs="Calibri"/>
                <w:sz w:val="20"/>
                <w:szCs w:val="20"/>
                <w:lang w:val="hr-HR"/>
              </w:rPr>
              <w:t>-iz likovnog uratka je vidljivo da su u potpunosti usvojeni ključni pojmovi</w:t>
            </w:r>
          </w:p>
          <w:p w:rsidR="00491AC5" w:rsidRPr="001E3E23" w:rsidRDefault="00491AC5" w:rsidP="00A254C4">
            <w:pPr>
              <w:spacing w:line="254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491AC5" w:rsidRPr="001E3E23" w:rsidRDefault="00491AC5" w:rsidP="00A254C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5" w:rsidRPr="001E3E23" w:rsidRDefault="00491AC5" w:rsidP="00A254C4">
            <w:pPr>
              <w:spacing w:line="254" w:lineRule="auto"/>
              <w:rPr>
                <w:rFonts w:cs="Calibri"/>
                <w:sz w:val="20"/>
                <w:szCs w:val="20"/>
                <w:lang w:val="hr-HR"/>
              </w:rPr>
            </w:pPr>
            <w:r w:rsidRPr="001E3E23">
              <w:rPr>
                <w:rFonts w:cs="Calibri"/>
                <w:sz w:val="20"/>
                <w:szCs w:val="20"/>
                <w:lang w:val="hr-HR"/>
              </w:rPr>
              <w:lastRenderedPageBreak/>
              <w:t>-vrlo dobar način vladanja crtaćom/slikarskom /grafičkom/kiparskom tehnikom,  visoka estetska kvaliteta rada</w:t>
            </w:r>
          </w:p>
          <w:p w:rsidR="00491AC5" w:rsidRPr="001E3E23" w:rsidRDefault="00491AC5" w:rsidP="00A254C4">
            <w:pPr>
              <w:spacing w:line="254" w:lineRule="auto"/>
              <w:rPr>
                <w:rFonts w:cs="Calibri"/>
                <w:sz w:val="20"/>
                <w:szCs w:val="20"/>
                <w:lang w:val="hr-HR"/>
              </w:rPr>
            </w:pPr>
            <w:r w:rsidRPr="001E3E23">
              <w:rPr>
                <w:rFonts w:cs="Calibri"/>
                <w:sz w:val="20"/>
                <w:szCs w:val="20"/>
                <w:lang w:val="hr-HR"/>
              </w:rPr>
              <w:t>-na vrlo dobar, ali ne tako originalan način koristi  strip/čistoću boje/ritam na plohi/ konstruktivne elemente u arhitekturi..</w:t>
            </w:r>
          </w:p>
          <w:p w:rsidR="00491AC5" w:rsidRPr="001E3E23" w:rsidRDefault="00491AC5" w:rsidP="00A254C4">
            <w:pPr>
              <w:spacing w:line="254" w:lineRule="auto"/>
              <w:rPr>
                <w:rFonts w:cs="Calibri"/>
                <w:sz w:val="20"/>
                <w:szCs w:val="20"/>
                <w:lang w:val="hr-HR"/>
              </w:rPr>
            </w:pPr>
            <w:r w:rsidRPr="001E3E23">
              <w:rPr>
                <w:rFonts w:cs="Calibri"/>
                <w:sz w:val="20"/>
                <w:szCs w:val="20"/>
                <w:lang w:val="hr-HR"/>
              </w:rPr>
              <w:t xml:space="preserve">-vrlo dobro istražuje i tehniku tuša i pera/ slikarsku tehniku tempera/ kolagrafije i postupke te grafičke tehnike /istražuje papirplastiku, postupke njene </w:t>
            </w:r>
            <w:r w:rsidRPr="001E3E23">
              <w:rPr>
                <w:rFonts w:cs="Calibri"/>
                <w:sz w:val="20"/>
                <w:szCs w:val="20"/>
                <w:lang w:val="hr-HR"/>
              </w:rPr>
              <w:lastRenderedPageBreak/>
              <w:t xml:space="preserve">uporabe, uočava i izražava njene osobitosti </w:t>
            </w:r>
          </w:p>
          <w:p w:rsidR="00491AC5" w:rsidRPr="001E3E23" w:rsidRDefault="00491AC5" w:rsidP="00A254C4">
            <w:pPr>
              <w:spacing w:line="254" w:lineRule="auto"/>
              <w:rPr>
                <w:rFonts w:cs="Calibri"/>
                <w:sz w:val="20"/>
                <w:szCs w:val="20"/>
                <w:lang w:val="hr-HR"/>
              </w:rPr>
            </w:pPr>
            <w:r w:rsidRPr="001E3E23">
              <w:rPr>
                <w:rFonts w:cs="Calibri"/>
                <w:sz w:val="20"/>
                <w:szCs w:val="20"/>
                <w:lang w:val="hr-HR"/>
              </w:rPr>
              <w:t>-likovna tehnika crtanja/slikanja/ modeliranja/ tiskivanja korištena je precizno i uredno</w:t>
            </w:r>
          </w:p>
          <w:p w:rsidR="00491AC5" w:rsidRPr="001E3E23" w:rsidRDefault="00491AC5" w:rsidP="00A254C4">
            <w:pPr>
              <w:spacing w:line="254" w:lineRule="auto"/>
              <w:rPr>
                <w:rFonts w:cs="Calibri"/>
                <w:sz w:val="20"/>
                <w:szCs w:val="20"/>
                <w:lang w:val="hr-HR"/>
              </w:rPr>
            </w:pPr>
            <w:r w:rsidRPr="001E3E23">
              <w:rPr>
                <w:rFonts w:cs="Calibri"/>
                <w:sz w:val="20"/>
                <w:szCs w:val="20"/>
                <w:lang w:val="hr-HR"/>
              </w:rPr>
              <w:t xml:space="preserve">-vrijedno i dosljedno pristupa radu </w:t>
            </w:r>
          </w:p>
          <w:p w:rsidR="00491AC5" w:rsidRPr="001E3E23" w:rsidRDefault="00491AC5" w:rsidP="00A254C4">
            <w:pPr>
              <w:spacing w:line="254" w:lineRule="auto"/>
              <w:rPr>
                <w:rFonts w:cs="Calibri"/>
                <w:sz w:val="20"/>
                <w:szCs w:val="20"/>
                <w:lang w:val="hr-HR"/>
              </w:rPr>
            </w:pPr>
            <w:r w:rsidRPr="001E3E23">
              <w:rPr>
                <w:rFonts w:cs="Calibri"/>
                <w:sz w:val="20"/>
                <w:szCs w:val="20"/>
                <w:lang w:val="hr-HR"/>
              </w:rPr>
              <w:t>-iz likovnog uratka je vidljivo da su usvojeni ključni pojmovi</w:t>
            </w:r>
          </w:p>
          <w:p w:rsidR="00491AC5" w:rsidRPr="001E3E23" w:rsidRDefault="00491AC5" w:rsidP="00A254C4">
            <w:pPr>
              <w:spacing w:line="254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491AC5" w:rsidRPr="001E3E23" w:rsidRDefault="00491AC5" w:rsidP="00A254C4">
            <w:pPr>
              <w:spacing w:line="240" w:lineRule="auto"/>
              <w:rPr>
                <w:rFonts w:ascii="Calibri" w:eastAsia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5" w:rsidRPr="001E3E23" w:rsidRDefault="00491AC5" w:rsidP="00A254C4">
            <w:pPr>
              <w:spacing w:line="254" w:lineRule="auto"/>
              <w:rPr>
                <w:rFonts w:cs="Calibri"/>
                <w:sz w:val="20"/>
                <w:szCs w:val="20"/>
                <w:lang w:val="hr-HR"/>
              </w:rPr>
            </w:pPr>
            <w:r w:rsidRPr="001E3E23">
              <w:rPr>
                <w:rFonts w:cs="Calibri"/>
                <w:sz w:val="20"/>
                <w:szCs w:val="20"/>
                <w:lang w:val="hr-HR"/>
              </w:rPr>
              <w:lastRenderedPageBreak/>
              <w:t>-dobar način vladanja crtaćom/slikarskom /grafičkom/kiparskom tehnikom, dobra, solidna estetska kvaliteta rada</w:t>
            </w:r>
          </w:p>
          <w:p w:rsidR="00491AC5" w:rsidRPr="001E3E23" w:rsidRDefault="00491AC5" w:rsidP="00A254C4">
            <w:pPr>
              <w:spacing w:line="254" w:lineRule="auto"/>
              <w:rPr>
                <w:rFonts w:cs="Calibri"/>
                <w:sz w:val="20"/>
                <w:szCs w:val="20"/>
                <w:lang w:val="hr-HR"/>
              </w:rPr>
            </w:pPr>
            <w:r w:rsidRPr="001E3E23">
              <w:rPr>
                <w:rFonts w:cs="Calibri"/>
                <w:sz w:val="20"/>
                <w:szCs w:val="20"/>
                <w:lang w:val="hr-HR"/>
              </w:rPr>
              <w:t xml:space="preserve">-na uobičajen, prepoznatljiv način koristi  </w:t>
            </w:r>
            <w:r w:rsidRPr="001E3E23">
              <w:rPr>
                <w:sz w:val="20"/>
                <w:szCs w:val="20"/>
                <w:lang w:val="hr-HR"/>
              </w:rPr>
              <w:t xml:space="preserve"> </w:t>
            </w:r>
            <w:r w:rsidRPr="001E3E23">
              <w:rPr>
                <w:rFonts w:cs="Calibri"/>
                <w:sz w:val="20"/>
                <w:szCs w:val="20"/>
                <w:lang w:val="hr-HR"/>
              </w:rPr>
              <w:t>strip/čistoću boje/ritam na plohi/ konstruktivne elemente u arhitekturi.</w:t>
            </w:r>
          </w:p>
          <w:p w:rsidR="00491AC5" w:rsidRPr="001E3E23" w:rsidRDefault="00491AC5" w:rsidP="00A254C4">
            <w:pPr>
              <w:spacing w:line="254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491AC5" w:rsidRPr="001E3E23" w:rsidRDefault="00491AC5" w:rsidP="00A254C4">
            <w:pPr>
              <w:spacing w:line="254" w:lineRule="auto"/>
              <w:rPr>
                <w:rFonts w:cs="Calibri"/>
                <w:sz w:val="20"/>
                <w:szCs w:val="20"/>
                <w:lang w:val="hr-HR"/>
              </w:rPr>
            </w:pPr>
            <w:r w:rsidRPr="001E3E23">
              <w:rPr>
                <w:rFonts w:cs="Calibri"/>
                <w:sz w:val="20"/>
                <w:szCs w:val="20"/>
                <w:lang w:val="hr-HR"/>
              </w:rPr>
              <w:t xml:space="preserve">-istražuje i varira tehniku tehniku tuša i pera/ slikarsku tehniku tempera/ kolagrafije i postupke te grafičke tehnike /istražuje papirplastiku, postupke njene </w:t>
            </w:r>
            <w:r w:rsidRPr="001E3E23">
              <w:rPr>
                <w:rFonts w:cs="Calibri"/>
                <w:sz w:val="20"/>
                <w:szCs w:val="20"/>
                <w:lang w:val="hr-HR"/>
              </w:rPr>
              <w:lastRenderedPageBreak/>
              <w:t>uporabe, uočava i izražava njene osobitosti  postupke njene uporabe, uočava i izražava njene osobitosti</w:t>
            </w:r>
          </w:p>
          <w:p w:rsidR="00491AC5" w:rsidRPr="001E3E23" w:rsidRDefault="00491AC5" w:rsidP="00A254C4">
            <w:pPr>
              <w:spacing w:line="254" w:lineRule="auto"/>
              <w:rPr>
                <w:rFonts w:cs="Calibri"/>
                <w:sz w:val="20"/>
                <w:szCs w:val="20"/>
                <w:lang w:val="hr-HR"/>
              </w:rPr>
            </w:pPr>
            <w:r w:rsidRPr="001E3E23">
              <w:rPr>
                <w:rFonts w:cs="Calibri"/>
                <w:sz w:val="20"/>
                <w:szCs w:val="20"/>
                <w:lang w:val="hr-HR"/>
              </w:rPr>
              <w:t xml:space="preserve">-samo na stalni poticaj inedosljedno pristupa radu </w:t>
            </w:r>
          </w:p>
          <w:p w:rsidR="00491AC5" w:rsidRPr="001E3E23" w:rsidRDefault="00491AC5" w:rsidP="00A254C4">
            <w:pPr>
              <w:spacing w:line="254" w:lineRule="auto"/>
              <w:rPr>
                <w:rFonts w:cs="Calibri"/>
                <w:sz w:val="20"/>
                <w:szCs w:val="20"/>
                <w:lang w:val="hr-HR"/>
              </w:rPr>
            </w:pPr>
            <w:r w:rsidRPr="001E3E23">
              <w:rPr>
                <w:rFonts w:cs="Calibri"/>
                <w:sz w:val="20"/>
                <w:szCs w:val="20"/>
                <w:lang w:val="hr-HR"/>
              </w:rPr>
              <w:t>-iz likovnog uratka je vidljivo da su samo djelomično usvojeni ključni pojmovi</w:t>
            </w:r>
          </w:p>
          <w:p w:rsidR="00491AC5" w:rsidRPr="001E3E23" w:rsidRDefault="00491AC5" w:rsidP="00A254C4">
            <w:pPr>
              <w:spacing w:line="254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491AC5" w:rsidRPr="001E3E23" w:rsidRDefault="00491AC5" w:rsidP="00A254C4">
            <w:pPr>
              <w:spacing w:line="240" w:lineRule="auto"/>
              <w:rPr>
                <w:rFonts w:ascii="Calibri" w:eastAsia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5" w:rsidRPr="001E3E23" w:rsidRDefault="00491AC5" w:rsidP="00A254C4">
            <w:pPr>
              <w:spacing w:line="254" w:lineRule="auto"/>
              <w:rPr>
                <w:rFonts w:cs="Calibri"/>
                <w:sz w:val="20"/>
                <w:szCs w:val="20"/>
                <w:lang w:val="hr-HR"/>
              </w:rPr>
            </w:pPr>
            <w:r w:rsidRPr="001E3E23">
              <w:rPr>
                <w:rFonts w:cs="Calibri"/>
                <w:sz w:val="20"/>
                <w:szCs w:val="20"/>
                <w:lang w:val="hr-HR"/>
              </w:rPr>
              <w:lastRenderedPageBreak/>
              <w:t>-ne ovladava crtaćom/slikarskom /grafičkom/kiparskom tehnikom, nema estetske kvalitete rada</w:t>
            </w:r>
          </w:p>
          <w:p w:rsidR="00491AC5" w:rsidRPr="001E3E23" w:rsidRDefault="00491AC5" w:rsidP="00A254C4">
            <w:pPr>
              <w:spacing w:line="254" w:lineRule="auto"/>
              <w:rPr>
                <w:rFonts w:cs="Calibri"/>
                <w:sz w:val="20"/>
                <w:szCs w:val="20"/>
                <w:lang w:val="hr-HR"/>
              </w:rPr>
            </w:pPr>
            <w:r w:rsidRPr="001E3E23">
              <w:rPr>
                <w:rFonts w:cs="Calibri"/>
                <w:sz w:val="20"/>
                <w:szCs w:val="20"/>
                <w:lang w:val="hr-HR"/>
              </w:rPr>
              <w:t>-na uobičajen, prepoznatljiv i vrlo čest način koristi</w:t>
            </w:r>
            <w:r w:rsidRPr="001E3E23">
              <w:rPr>
                <w:sz w:val="20"/>
                <w:szCs w:val="20"/>
                <w:lang w:val="hr-HR"/>
              </w:rPr>
              <w:t xml:space="preserve"> </w:t>
            </w:r>
            <w:r w:rsidRPr="001E3E23">
              <w:rPr>
                <w:rFonts w:cs="Calibri"/>
                <w:sz w:val="20"/>
                <w:szCs w:val="20"/>
                <w:lang w:val="hr-HR"/>
              </w:rPr>
              <w:t>strip/čistoću boje/ritam na plohi/ konstruktivne elemente u arhitekturi.</w:t>
            </w:r>
          </w:p>
          <w:p w:rsidR="00491AC5" w:rsidRPr="001E3E23" w:rsidRDefault="00491AC5" w:rsidP="00A254C4">
            <w:pPr>
              <w:spacing w:line="254" w:lineRule="auto"/>
              <w:rPr>
                <w:rFonts w:cs="Calibri"/>
                <w:sz w:val="20"/>
                <w:szCs w:val="20"/>
                <w:lang w:val="hr-HR"/>
              </w:rPr>
            </w:pPr>
            <w:r w:rsidRPr="001E3E23">
              <w:rPr>
                <w:rFonts w:cs="Calibri"/>
                <w:sz w:val="20"/>
                <w:szCs w:val="20"/>
                <w:lang w:val="hr-HR"/>
              </w:rPr>
              <w:t xml:space="preserve">-ne istražuje i ne varira tehniku tehniku </w:t>
            </w:r>
            <w:r w:rsidRPr="001E3E23">
              <w:rPr>
                <w:sz w:val="20"/>
                <w:szCs w:val="20"/>
                <w:lang w:val="hr-HR"/>
              </w:rPr>
              <w:t xml:space="preserve"> </w:t>
            </w:r>
            <w:r w:rsidRPr="001E3E23">
              <w:rPr>
                <w:rFonts w:cs="Calibri"/>
                <w:sz w:val="20"/>
                <w:szCs w:val="20"/>
                <w:lang w:val="hr-HR"/>
              </w:rPr>
              <w:t xml:space="preserve">tuša i pera/ slikarsku tehniku tempera/ kolagrafije i postupke te grafičke tehnike /istražuje papirplastiku, postupke njene uporabe, uočava i izražava njene </w:t>
            </w:r>
            <w:r w:rsidRPr="001E3E23">
              <w:rPr>
                <w:rFonts w:cs="Calibri"/>
                <w:sz w:val="20"/>
                <w:szCs w:val="20"/>
                <w:lang w:val="hr-HR"/>
              </w:rPr>
              <w:lastRenderedPageBreak/>
              <w:t>osobitosti postupke njene uporabe, uočava i izražava njene osobitosti</w:t>
            </w:r>
          </w:p>
          <w:p w:rsidR="00491AC5" w:rsidRPr="001E3E23" w:rsidRDefault="00491AC5" w:rsidP="00A254C4">
            <w:pPr>
              <w:spacing w:line="254" w:lineRule="auto"/>
              <w:rPr>
                <w:rFonts w:cs="Calibri"/>
                <w:sz w:val="20"/>
                <w:szCs w:val="20"/>
                <w:lang w:val="hr-HR"/>
              </w:rPr>
            </w:pPr>
            <w:r w:rsidRPr="001E3E23">
              <w:rPr>
                <w:rFonts w:cs="Calibri"/>
                <w:sz w:val="20"/>
                <w:szCs w:val="20"/>
                <w:lang w:val="hr-HR"/>
              </w:rPr>
              <w:t>-likovna tehnika crtanja/slikanja/ modeliranja/ otiskivanja korištena je neprecizno i neuredno</w:t>
            </w:r>
          </w:p>
          <w:p w:rsidR="00491AC5" w:rsidRPr="001E3E23" w:rsidRDefault="00491AC5" w:rsidP="00A254C4">
            <w:pPr>
              <w:spacing w:line="254" w:lineRule="auto"/>
              <w:rPr>
                <w:rFonts w:cs="Calibri"/>
                <w:sz w:val="20"/>
                <w:szCs w:val="20"/>
                <w:lang w:val="hr-HR"/>
              </w:rPr>
            </w:pPr>
            <w:r w:rsidRPr="001E3E23">
              <w:rPr>
                <w:rFonts w:cs="Calibri"/>
                <w:sz w:val="20"/>
                <w:szCs w:val="20"/>
                <w:lang w:val="hr-HR"/>
              </w:rPr>
              <w:t xml:space="preserve">-samo na stalni poticaj pristupa radu, ponekad nema realizacije rada </w:t>
            </w:r>
          </w:p>
          <w:p w:rsidR="00491AC5" w:rsidRPr="001E3E23" w:rsidRDefault="00491AC5" w:rsidP="00A254C4">
            <w:pPr>
              <w:spacing w:line="254" w:lineRule="auto"/>
              <w:rPr>
                <w:rFonts w:cs="Calibri"/>
                <w:sz w:val="20"/>
                <w:szCs w:val="20"/>
                <w:lang w:val="hr-HR"/>
              </w:rPr>
            </w:pPr>
            <w:r w:rsidRPr="001E3E23">
              <w:rPr>
                <w:rFonts w:cs="Calibri"/>
                <w:sz w:val="20"/>
                <w:szCs w:val="20"/>
                <w:lang w:val="hr-HR"/>
              </w:rPr>
              <w:t>-iz likovnog uratka je vidljivo da nisu  usvojeni ključni pojmovi</w:t>
            </w:r>
          </w:p>
          <w:p w:rsidR="00491AC5" w:rsidRPr="001E3E23" w:rsidRDefault="00491AC5" w:rsidP="00A254C4">
            <w:pPr>
              <w:spacing w:line="254" w:lineRule="auto"/>
              <w:rPr>
                <w:rFonts w:cs="Calibri"/>
                <w:sz w:val="20"/>
                <w:szCs w:val="20"/>
                <w:lang w:val="hr-HR"/>
              </w:rPr>
            </w:pPr>
          </w:p>
          <w:p w:rsidR="00491AC5" w:rsidRPr="001E3E23" w:rsidRDefault="00491AC5" w:rsidP="00A254C4">
            <w:pPr>
              <w:spacing w:line="240" w:lineRule="auto"/>
              <w:rPr>
                <w:rFonts w:ascii="Calibri" w:eastAsia="Calibri" w:hAnsi="Calibri" w:cs="Arial"/>
                <w:sz w:val="20"/>
                <w:szCs w:val="20"/>
                <w:lang w:val="hr-HR"/>
              </w:rPr>
            </w:pPr>
          </w:p>
        </w:tc>
      </w:tr>
      <w:tr w:rsidR="00491AC5" w:rsidRPr="0026422D" w:rsidTr="00A254C4">
        <w:trPr>
          <w:cantSplit/>
          <w:trHeight w:val="2819"/>
        </w:trPr>
        <w:tc>
          <w:tcPr>
            <w:tcW w:w="1315" w:type="dxa"/>
            <w:textDirection w:val="btLr"/>
            <w:vAlign w:val="center"/>
          </w:tcPr>
          <w:p w:rsidR="00491AC5" w:rsidRPr="00491AC5" w:rsidRDefault="00491AC5" w:rsidP="00A254C4">
            <w:pPr>
              <w:spacing w:line="240" w:lineRule="auto"/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val="hr-HR"/>
              </w:rPr>
            </w:pPr>
            <w:r w:rsidRPr="00491AC5">
              <w:rPr>
                <w:rFonts w:ascii="Calibri" w:eastAsia="Calibri" w:hAnsi="Calibri" w:cs="Arial"/>
                <w:b/>
                <w:bCs/>
                <w:sz w:val="24"/>
                <w:szCs w:val="24"/>
                <w:lang w:val="hr-HR"/>
              </w:rPr>
              <w:lastRenderedPageBreak/>
              <w:t>KRITIČKO MIŠLJENJE I KONTEKST</w:t>
            </w:r>
          </w:p>
        </w:tc>
        <w:tc>
          <w:tcPr>
            <w:tcW w:w="3507" w:type="dxa"/>
          </w:tcPr>
          <w:p w:rsidR="00491AC5" w:rsidRPr="001E3E23" w:rsidRDefault="00491AC5" w:rsidP="00A254C4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1E3E23">
              <w:rPr>
                <w:rFonts w:ascii="Calibri" w:eastAsia="Calibri" w:hAnsi="Calibri" w:cs="Calibri"/>
                <w:sz w:val="20"/>
                <w:szCs w:val="20"/>
                <w:lang w:val="hr-HR"/>
              </w:rPr>
              <w:t>-ima pozitivan stav prema likovnom izražavanju, učenju i predmetu</w:t>
            </w:r>
          </w:p>
          <w:p w:rsidR="00491AC5" w:rsidRPr="001E3E23" w:rsidRDefault="00491AC5" w:rsidP="00A254C4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1E3E23">
              <w:rPr>
                <w:rFonts w:ascii="Calibri" w:eastAsia="Calibri" w:hAnsi="Calibri" w:cs="Calibri"/>
                <w:sz w:val="20"/>
                <w:szCs w:val="20"/>
                <w:lang w:val="hr-HR"/>
              </w:rPr>
              <w:t>-odgovorno i savjesno se odnosi prema radu</w:t>
            </w:r>
          </w:p>
          <w:p w:rsidR="00491AC5" w:rsidRPr="001E3E23" w:rsidRDefault="00491AC5" w:rsidP="00A254C4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1E3E23">
              <w:rPr>
                <w:rFonts w:ascii="Calibri" w:eastAsia="Calibri" w:hAnsi="Calibri" w:cs="Calibri"/>
                <w:sz w:val="20"/>
                <w:szCs w:val="20"/>
                <w:lang w:val="hr-HR"/>
              </w:rPr>
              <w:t>-izvrsno opisuje proces nastanka likovnog rada, te predlaže svoje ideje za realizaciju zadatka.</w:t>
            </w:r>
          </w:p>
          <w:p w:rsidR="00491AC5" w:rsidRPr="001E3E23" w:rsidRDefault="00491AC5" w:rsidP="00A254C4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1E3E23">
              <w:rPr>
                <w:rFonts w:ascii="Calibri" w:eastAsia="Calibri" w:hAnsi="Calibri" w:cs="Calibri"/>
                <w:sz w:val="20"/>
                <w:szCs w:val="20"/>
                <w:lang w:val="hr-HR"/>
              </w:rPr>
              <w:t>- izražava se bogatim likovnim jezikom, pokazuje visoku usvojenost likovnih elemenata i kritičke samosvijesti</w:t>
            </w:r>
          </w:p>
          <w:p w:rsidR="00491AC5" w:rsidRPr="001E3E23" w:rsidRDefault="00491AC5" w:rsidP="00A254C4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1E3E23">
              <w:rPr>
                <w:rFonts w:ascii="Calibri" w:eastAsia="Calibri" w:hAnsi="Calibri" w:cs="Calibri"/>
                <w:sz w:val="20"/>
                <w:szCs w:val="20"/>
                <w:lang w:val="hr-HR"/>
              </w:rPr>
              <w:t>-izvrsno uočava razinu uloženog truda i tehničke kvalitete rada, s lakoćom ukazuje na moguće nedostatke ili poboljšanja</w:t>
            </w:r>
          </w:p>
          <w:p w:rsidR="00491AC5" w:rsidRPr="001E3E23" w:rsidRDefault="00491AC5" w:rsidP="00A254C4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1E3E23">
              <w:rPr>
                <w:rFonts w:ascii="Calibri" w:eastAsia="Calibri" w:hAnsi="Calibri" w:cs="Calibri"/>
                <w:sz w:val="20"/>
                <w:szCs w:val="20"/>
                <w:lang w:val="hr-HR"/>
              </w:rPr>
              <w:t>-prepoznaje razinu osobnog zadovoljstva u stvaralačkom procesu</w:t>
            </w:r>
          </w:p>
          <w:p w:rsidR="00491AC5" w:rsidRPr="001E3E23" w:rsidRDefault="00491AC5" w:rsidP="00A254C4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3362" w:type="dxa"/>
          </w:tcPr>
          <w:p w:rsidR="00491AC5" w:rsidRPr="001E3E23" w:rsidRDefault="00491AC5" w:rsidP="00A254C4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1E3E23">
              <w:rPr>
                <w:rFonts w:ascii="Calibri" w:eastAsia="Calibri" w:hAnsi="Calibri" w:cs="Calibri"/>
                <w:sz w:val="20"/>
                <w:szCs w:val="20"/>
                <w:lang w:val="hr-HR"/>
              </w:rPr>
              <w:t>-ima pozitivan stav prema likovnom izražavanju, učenju i predmetu</w:t>
            </w:r>
          </w:p>
          <w:p w:rsidR="00491AC5" w:rsidRPr="001E3E23" w:rsidRDefault="00491AC5" w:rsidP="00A254C4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1E3E23">
              <w:rPr>
                <w:rFonts w:ascii="Calibri" w:eastAsia="Calibri" w:hAnsi="Calibri" w:cs="Calibri"/>
                <w:sz w:val="20"/>
                <w:szCs w:val="20"/>
                <w:lang w:val="hr-HR"/>
              </w:rPr>
              <w:t>-odgovorno se odnosi prema radu</w:t>
            </w:r>
          </w:p>
          <w:p w:rsidR="00491AC5" w:rsidRPr="001E3E23" w:rsidRDefault="00491AC5" w:rsidP="00A254C4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1E3E23">
              <w:rPr>
                <w:rFonts w:ascii="Calibri" w:eastAsia="Calibri" w:hAnsi="Calibri" w:cs="Calibri"/>
                <w:sz w:val="20"/>
                <w:szCs w:val="20"/>
                <w:lang w:val="hr-HR"/>
              </w:rPr>
              <w:t>- opisuje proces nastanka likovnog rada, te ponekad iznosi svoje ideje za realizaciju zadatka.</w:t>
            </w:r>
          </w:p>
          <w:p w:rsidR="00491AC5" w:rsidRPr="001E3E23" w:rsidRDefault="00491AC5" w:rsidP="00A254C4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1E3E23">
              <w:rPr>
                <w:rFonts w:ascii="Calibri" w:eastAsia="Calibri" w:hAnsi="Calibri" w:cs="Calibri"/>
                <w:sz w:val="20"/>
                <w:szCs w:val="20"/>
                <w:lang w:val="hr-HR"/>
              </w:rPr>
              <w:t>- izražava se likovnim jezikom, pokazuje usvojenost likovnih elemenata i kritičke samosvijesti</w:t>
            </w:r>
          </w:p>
          <w:p w:rsidR="00491AC5" w:rsidRPr="001E3E23" w:rsidRDefault="00491AC5" w:rsidP="00A254C4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1E3E23">
              <w:rPr>
                <w:rFonts w:ascii="Calibri" w:eastAsia="Calibri" w:hAnsi="Calibri" w:cs="Calibri"/>
                <w:sz w:val="20"/>
                <w:szCs w:val="20"/>
                <w:lang w:val="hr-HR"/>
              </w:rPr>
              <w:t>-uočava razinu uloženog truda i tehničke kvalitete rada, ukazuje na moguće nedostatke ili poboljšanja</w:t>
            </w:r>
          </w:p>
          <w:p w:rsidR="00491AC5" w:rsidRPr="001E3E23" w:rsidRDefault="00491AC5" w:rsidP="00A254C4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1E3E23">
              <w:rPr>
                <w:rFonts w:ascii="Calibri" w:eastAsia="Calibri" w:hAnsi="Calibri" w:cs="Calibri"/>
                <w:sz w:val="20"/>
                <w:szCs w:val="20"/>
                <w:lang w:val="hr-HR"/>
              </w:rPr>
              <w:t>-prepoznaje razinu osobnog zadovoljstva u stvaralačkom procesu</w:t>
            </w:r>
          </w:p>
          <w:p w:rsidR="00491AC5" w:rsidRPr="001E3E23" w:rsidRDefault="00491AC5" w:rsidP="00A254C4">
            <w:pPr>
              <w:spacing w:after="200" w:line="276" w:lineRule="auto"/>
              <w:contextualSpacing/>
              <w:rPr>
                <w:rFonts w:ascii="Calibri" w:eastAsia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3232" w:type="dxa"/>
          </w:tcPr>
          <w:p w:rsidR="00491AC5" w:rsidRPr="001E3E23" w:rsidRDefault="00491AC5" w:rsidP="00A254C4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1E3E23">
              <w:rPr>
                <w:rFonts w:ascii="Calibri" w:eastAsia="Calibri" w:hAnsi="Calibri" w:cs="Calibri"/>
                <w:sz w:val="20"/>
                <w:szCs w:val="20"/>
                <w:lang w:val="hr-HR"/>
              </w:rPr>
              <w:t>-ima promjenjljiv stav prema likovnom izražavanju, učenju i predmetu</w:t>
            </w:r>
          </w:p>
          <w:p w:rsidR="00491AC5" w:rsidRPr="001E3E23" w:rsidRDefault="00491AC5" w:rsidP="00A254C4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1E3E23">
              <w:rPr>
                <w:rFonts w:ascii="Calibri" w:eastAsia="Calibri" w:hAnsi="Calibri" w:cs="Calibri"/>
                <w:sz w:val="20"/>
                <w:szCs w:val="20"/>
                <w:lang w:val="hr-HR"/>
              </w:rPr>
              <w:t>-površno se odnosi prema radu</w:t>
            </w:r>
          </w:p>
          <w:p w:rsidR="00491AC5" w:rsidRPr="001E3E23" w:rsidRDefault="00491AC5" w:rsidP="00A254C4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1E3E23">
              <w:rPr>
                <w:rFonts w:ascii="Calibri" w:eastAsia="Calibri" w:hAnsi="Calibri" w:cs="Calibri"/>
                <w:sz w:val="20"/>
                <w:szCs w:val="20"/>
                <w:lang w:val="hr-HR"/>
              </w:rPr>
              <w:t>- polovično opisuje proces nastanka likovnog rada, ne iznosi svoje ideje za realizaciju zadatka.</w:t>
            </w:r>
          </w:p>
          <w:p w:rsidR="00491AC5" w:rsidRPr="001E3E23" w:rsidRDefault="00491AC5" w:rsidP="00A254C4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1E3E23">
              <w:rPr>
                <w:rFonts w:ascii="Calibri" w:eastAsia="Calibri" w:hAnsi="Calibri" w:cs="Calibri"/>
                <w:sz w:val="20"/>
                <w:szCs w:val="20"/>
                <w:lang w:val="hr-HR"/>
              </w:rPr>
              <w:t>- površno se izražava likovnim jezikom, pokazuje djelomičnu usvojenost likovnih elemenata i kritičke samosvijesti</w:t>
            </w:r>
          </w:p>
          <w:p w:rsidR="00491AC5" w:rsidRPr="001E3E23" w:rsidRDefault="00491AC5" w:rsidP="00A254C4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1E3E23">
              <w:rPr>
                <w:rFonts w:ascii="Calibri" w:eastAsia="Calibri" w:hAnsi="Calibri" w:cs="Calibri"/>
                <w:sz w:val="20"/>
                <w:szCs w:val="20"/>
                <w:lang w:val="hr-HR"/>
              </w:rPr>
              <w:t>-djelomično uočava razinu uloženog truda i tehničke kvalitete rada, ne ukazuje na moguće nedostatke ili poboljšanja</w:t>
            </w:r>
          </w:p>
          <w:p w:rsidR="00491AC5" w:rsidRPr="001E3E23" w:rsidRDefault="00491AC5" w:rsidP="00A254C4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1E3E23">
              <w:rPr>
                <w:rFonts w:ascii="Calibri" w:eastAsia="Calibri" w:hAnsi="Calibri" w:cs="Calibri"/>
                <w:sz w:val="20"/>
                <w:szCs w:val="20"/>
                <w:lang w:val="hr-HR"/>
              </w:rPr>
              <w:t>-površno prepoznaje razinu osobnog zadovoljstva u stvaralačkom procesu</w:t>
            </w:r>
          </w:p>
          <w:p w:rsidR="00491AC5" w:rsidRPr="001E3E23" w:rsidRDefault="00491AC5" w:rsidP="00A254C4">
            <w:pPr>
              <w:spacing w:after="200" w:line="276" w:lineRule="auto"/>
              <w:contextualSpacing/>
              <w:rPr>
                <w:rFonts w:ascii="Calibri" w:eastAsia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3345" w:type="dxa"/>
          </w:tcPr>
          <w:p w:rsidR="00491AC5" w:rsidRPr="001E3E23" w:rsidRDefault="00491AC5" w:rsidP="00A254C4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1E3E23">
              <w:rPr>
                <w:rFonts w:ascii="Calibri" w:eastAsia="Calibri" w:hAnsi="Calibri" w:cs="Calibri"/>
                <w:sz w:val="20"/>
                <w:szCs w:val="20"/>
                <w:lang w:val="hr-HR"/>
              </w:rPr>
              <w:t>ima promjenjljiv stav prema likovnom izražavanju, učenju i predmetu</w:t>
            </w:r>
          </w:p>
          <w:p w:rsidR="00491AC5" w:rsidRPr="001E3E23" w:rsidRDefault="00491AC5" w:rsidP="00A254C4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1E3E23">
              <w:rPr>
                <w:rFonts w:ascii="Calibri" w:eastAsia="Calibri" w:hAnsi="Calibri" w:cs="Calibri"/>
                <w:sz w:val="20"/>
                <w:szCs w:val="20"/>
                <w:lang w:val="hr-HR"/>
              </w:rPr>
              <w:t>-površno se odnosi prema radu</w:t>
            </w:r>
          </w:p>
          <w:p w:rsidR="00491AC5" w:rsidRPr="001E3E23" w:rsidRDefault="00491AC5" w:rsidP="00A254C4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1E3E23">
              <w:rPr>
                <w:rFonts w:ascii="Calibri" w:eastAsia="Calibri" w:hAnsi="Calibri" w:cs="Calibri"/>
                <w:sz w:val="20"/>
                <w:szCs w:val="20"/>
                <w:lang w:val="hr-HR"/>
              </w:rPr>
              <w:t>- ne opisuje proces nastanka likovnog rada, ne iznosi svoje ideje za realizaciju zadatka.</w:t>
            </w:r>
          </w:p>
          <w:p w:rsidR="00491AC5" w:rsidRPr="001E3E23" w:rsidRDefault="00491AC5" w:rsidP="00A254C4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1E3E23">
              <w:rPr>
                <w:rFonts w:ascii="Calibri" w:eastAsia="Calibri" w:hAnsi="Calibri" w:cs="Calibri"/>
                <w:sz w:val="20"/>
                <w:szCs w:val="20"/>
                <w:lang w:val="hr-HR"/>
              </w:rPr>
              <w:t>- vrlo površno se izražava likovnim jezikom, ne pokazuje usvojenost likovnih elemenata i kritičke samosvijesti</w:t>
            </w:r>
          </w:p>
          <w:p w:rsidR="00491AC5" w:rsidRPr="001E3E23" w:rsidRDefault="00491AC5" w:rsidP="00A254C4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1E3E23">
              <w:rPr>
                <w:rFonts w:ascii="Calibri" w:eastAsia="Calibri" w:hAnsi="Calibri" w:cs="Calibri"/>
                <w:sz w:val="20"/>
                <w:szCs w:val="20"/>
                <w:lang w:val="hr-HR"/>
              </w:rPr>
              <w:t>-ne uočava razinu uloženog truda i tehničke kvalitete rada, ne ukazuje na moguće nedostatke ili poboljšanja</w:t>
            </w:r>
          </w:p>
          <w:p w:rsidR="00491AC5" w:rsidRPr="001E3E23" w:rsidRDefault="00491AC5" w:rsidP="00A254C4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1E3E23">
              <w:rPr>
                <w:rFonts w:ascii="Calibri" w:eastAsia="Calibri" w:hAnsi="Calibri" w:cs="Calibri"/>
                <w:sz w:val="20"/>
                <w:szCs w:val="20"/>
                <w:lang w:val="hr-HR"/>
              </w:rPr>
              <w:t>-površno prepoznaje/ ne prepoznaje razinu osobnog zadovoljstva u stvaralačkom procesu</w:t>
            </w:r>
          </w:p>
          <w:p w:rsidR="00491AC5" w:rsidRPr="001E3E23" w:rsidRDefault="00491AC5" w:rsidP="00A254C4">
            <w:pPr>
              <w:spacing w:line="240" w:lineRule="auto"/>
              <w:rPr>
                <w:rFonts w:ascii="Calibri" w:eastAsia="Calibri" w:hAnsi="Calibri" w:cs="Arial"/>
                <w:sz w:val="20"/>
                <w:szCs w:val="20"/>
                <w:lang w:val="hr-HR"/>
              </w:rPr>
            </w:pPr>
          </w:p>
        </w:tc>
      </w:tr>
    </w:tbl>
    <w:p w:rsidR="001E3E23" w:rsidRDefault="001E3E23" w:rsidP="00491AC5">
      <w:pPr>
        <w:rPr>
          <w:rFonts w:ascii="Lucida Sans Unicode" w:hAnsi="Lucida Sans Unicode" w:cs="Lucida Sans Unicode"/>
          <w:b/>
          <w:sz w:val="24"/>
          <w:szCs w:val="24"/>
        </w:rPr>
      </w:pPr>
    </w:p>
    <w:p w:rsidR="00F5763E" w:rsidRPr="00F5763E" w:rsidRDefault="00F5763E" w:rsidP="00F5763E">
      <w:pPr>
        <w:pStyle w:val="Odlomakpopisa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hr-HR"/>
        </w:rPr>
      </w:pPr>
      <w:r w:rsidRPr="00F5763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hr-HR"/>
        </w:rPr>
        <w:lastRenderedPageBreak/>
        <w:t>Tema: Oblik i funkcija</w:t>
      </w:r>
      <w:r w:rsidRPr="00F5763E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hr-HR"/>
        </w:rPr>
        <w:t xml:space="preserve">- </w:t>
      </w:r>
      <w:r w:rsidRPr="00F5763E">
        <w:rPr>
          <w:rFonts w:ascii="Lucida Sans Unicode" w:eastAsia="Times New Roman" w:hAnsi="Lucida Sans Unicode" w:cs="Lucida Sans Unicode"/>
          <w:sz w:val="24"/>
          <w:szCs w:val="24"/>
          <w:lang w:eastAsia="hr-HR"/>
        </w:rPr>
        <w:t>Učenik istražuje suodnose oblika i funkcije u vlastitom i širem životnom kontekstu (arhitektura, industrijski dizajn, modni dizajn itd.).</w:t>
      </w:r>
    </w:p>
    <w:p w:rsidR="001E3E23" w:rsidRDefault="001E3E23" w:rsidP="00491AC5">
      <w:pPr>
        <w:rPr>
          <w:rFonts w:ascii="Lucida Sans Unicode" w:hAnsi="Lucida Sans Unicode" w:cs="Lucida Sans Unicode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XSpec="center" w:tblpY="-479"/>
        <w:tblW w:w="14761" w:type="dxa"/>
        <w:tblLook w:val="04A0" w:firstRow="1" w:lastRow="0" w:firstColumn="1" w:lastColumn="0" w:noHBand="0" w:noVBand="1"/>
      </w:tblPr>
      <w:tblGrid>
        <w:gridCol w:w="669"/>
        <w:gridCol w:w="3523"/>
        <w:gridCol w:w="3523"/>
        <w:gridCol w:w="3523"/>
        <w:gridCol w:w="3523"/>
      </w:tblGrid>
      <w:tr w:rsidR="00F5763E" w:rsidRPr="008931F3" w:rsidTr="00A254C4">
        <w:trPr>
          <w:trHeight w:val="263"/>
        </w:trPr>
        <w:tc>
          <w:tcPr>
            <w:tcW w:w="14761" w:type="dxa"/>
            <w:gridSpan w:val="5"/>
          </w:tcPr>
          <w:p w:rsidR="00F5763E" w:rsidRPr="00F5763E" w:rsidRDefault="00F5763E" w:rsidP="00A254C4">
            <w:pPr>
              <w:jc w:val="center"/>
              <w:rPr>
                <w:b/>
                <w:bCs/>
                <w:sz w:val="28"/>
                <w:szCs w:val="28"/>
              </w:rPr>
            </w:pPr>
            <w:r w:rsidRPr="00F5763E">
              <w:rPr>
                <w:b/>
                <w:bCs/>
                <w:sz w:val="28"/>
                <w:szCs w:val="28"/>
              </w:rPr>
              <w:lastRenderedPageBreak/>
              <w:t>Vrednovanje naučenog</w:t>
            </w:r>
          </w:p>
        </w:tc>
      </w:tr>
      <w:tr w:rsidR="00F5763E" w:rsidRPr="00003957" w:rsidTr="00A254C4">
        <w:trPr>
          <w:trHeight w:val="263"/>
        </w:trPr>
        <w:tc>
          <w:tcPr>
            <w:tcW w:w="1315" w:type="dxa"/>
          </w:tcPr>
          <w:p w:rsidR="00F5763E" w:rsidRDefault="00F5763E" w:rsidP="00A254C4"/>
        </w:tc>
        <w:tc>
          <w:tcPr>
            <w:tcW w:w="3507" w:type="dxa"/>
          </w:tcPr>
          <w:p w:rsidR="00F5763E" w:rsidRPr="00F5763E" w:rsidRDefault="00F5763E" w:rsidP="00A254C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63E">
              <w:rPr>
                <w:b/>
                <w:bCs/>
                <w:sz w:val="24"/>
                <w:szCs w:val="24"/>
              </w:rPr>
              <w:t>odličan 5</w:t>
            </w:r>
          </w:p>
        </w:tc>
        <w:tc>
          <w:tcPr>
            <w:tcW w:w="3362" w:type="dxa"/>
          </w:tcPr>
          <w:p w:rsidR="00F5763E" w:rsidRPr="00F5763E" w:rsidRDefault="00F5763E" w:rsidP="00A254C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63E">
              <w:rPr>
                <w:b/>
                <w:bCs/>
                <w:sz w:val="24"/>
                <w:szCs w:val="24"/>
              </w:rPr>
              <w:t>vrlo dobar 4</w:t>
            </w:r>
          </w:p>
        </w:tc>
        <w:tc>
          <w:tcPr>
            <w:tcW w:w="3232" w:type="dxa"/>
          </w:tcPr>
          <w:p w:rsidR="00F5763E" w:rsidRPr="00F5763E" w:rsidRDefault="00F5763E" w:rsidP="00A254C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63E">
              <w:rPr>
                <w:b/>
                <w:bCs/>
                <w:sz w:val="24"/>
                <w:szCs w:val="24"/>
              </w:rPr>
              <w:t>dobar 3</w:t>
            </w:r>
          </w:p>
        </w:tc>
        <w:tc>
          <w:tcPr>
            <w:tcW w:w="3345" w:type="dxa"/>
          </w:tcPr>
          <w:p w:rsidR="00F5763E" w:rsidRPr="00F5763E" w:rsidRDefault="00F5763E" w:rsidP="00A254C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63E">
              <w:rPr>
                <w:b/>
                <w:bCs/>
                <w:sz w:val="24"/>
                <w:szCs w:val="24"/>
              </w:rPr>
              <w:t>dovoljan 2</w:t>
            </w:r>
          </w:p>
        </w:tc>
      </w:tr>
      <w:tr w:rsidR="00F5763E" w:rsidTr="00A254C4">
        <w:trPr>
          <w:cantSplit/>
          <w:trHeight w:val="3114"/>
        </w:trPr>
        <w:tc>
          <w:tcPr>
            <w:tcW w:w="1315" w:type="dxa"/>
            <w:textDirection w:val="btLr"/>
            <w:vAlign w:val="center"/>
          </w:tcPr>
          <w:p w:rsidR="00F5763E" w:rsidRPr="00F5763E" w:rsidRDefault="00F5763E" w:rsidP="00A254C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F5763E">
              <w:rPr>
                <w:b/>
                <w:bCs/>
                <w:sz w:val="24"/>
                <w:szCs w:val="24"/>
              </w:rPr>
              <w:t>STVARALAŠTVO</w:t>
            </w:r>
          </w:p>
        </w:tc>
        <w:tc>
          <w:tcPr>
            <w:tcW w:w="3507" w:type="dxa"/>
          </w:tcPr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-stvara ideje, više njih (skice, bilješke…) na iznimno originalan I inventivan način, te ih precizno prenosi na svoj likovni uradak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-ideja likovnog uratka je iznimno razumljiva I jasna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-izbjegava šablonizaciju I uobičajene stereotipne prikaze motiva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-naslikana/nacrtana/modelirana/otisnuta emocija likovnog uratka je iznimno lako vidljiva I prepoznatljiva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-likovni rad je ostvaren nacrtan/naslikan/modeliran/otisnut na vrlo originalan, neuobičajen I neočekivan način, odiše različitošću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 likovni rad sadrži elemente crteža/slike/grafike/ skulpture kojih nema u drugim likovnim radovima.</w:t>
            </w:r>
          </w:p>
        </w:tc>
        <w:tc>
          <w:tcPr>
            <w:tcW w:w="3362" w:type="dxa"/>
          </w:tcPr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-stvara ideje, I više njih (skice, bilješke…) te ih dosta precizno prenosi na svoj likovni uradak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-ideja likovnog uratka je razumljiva I jasna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-izbjegava šablonizaciju I uobičajene stereotipne prikaze motiva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-naslikana/nacrtana/modelirana/otisnuta emocija likovnog uratka je lako vidljiva I prepoznatljiva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 xml:space="preserve">-likovni rad je ostvaren nacrtan/naslikan/modeliran/otisnut na vrlo </w:t>
            </w:r>
            <w:proofErr w:type="gramStart"/>
            <w:r w:rsidRPr="00F5763E">
              <w:rPr>
                <w:rFonts w:cstheme="minorHAnsi"/>
                <w:sz w:val="20"/>
                <w:szCs w:val="20"/>
              </w:rPr>
              <w:t>dosjetljiv  način</w:t>
            </w:r>
            <w:proofErr w:type="gramEnd"/>
            <w:r w:rsidRPr="00F5763E">
              <w:rPr>
                <w:rFonts w:cstheme="minorHAnsi"/>
                <w:sz w:val="20"/>
                <w:szCs w:val="20"/>
              </w:rPr>
              <w:t>.</w:t>
            </w:r>
          </w:p>
          <w:p w:rsidR="00F5763E" w:rsidRPr="00F5763E" w:rsidRDefault="00F5763E" w:rsidP="00A254C4">
            <w:pPr>
              <w:rPr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 likovni rad sadrži elemente crteža/slike/grafike/ skulpture kojih nema često u drugim likovnim radovima.</w:t>
            </w:r>
          </w:p>
        </w:tc>
        <w:tc>
          <w:tcPr>
            <w:tcW w:w="3232" w:type="dxa"/>
          </w:tcPr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-djelomično, površno stvara ideju, rijetko više njih (skice, bilješke…) te ih dosta površno prenosi na svoj likovni uradak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-ideja likovnog uratka je djelomično razumljiva I jasna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</w:t>
            </w:r>
            <w:proofErr w:type="gramStart"/>
            <w:r w:rsidRPr="00F5763E">
              <w:rPr>
                <w:rFonts w:cstheme="minorHAnsi"/>
                <w:sz w:val="20"/>
                <w:szCs w:val="20"/>
              </w:rPr>
              <w:t>često  koristi</w:t>
            </w:r>
            <w:proofErr w:type="gramEnd"/>
            <w:r w:rsidRPr="00F5763E">
              <w:rPr>
                <w:rFonts w:cstheme="minorHAnsi"/>
                <w:sz w:val="20"/>
                <w:szCs w:val="20"/>
              </w:rPr>
              <w:t xml:space="preserve"> šablonizaciju I vrlo uobičajene stereotipne prikaze motiva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naslikana/nacrtana/modelirana/otisnuta emocija likovnog uratka je djelomično vidljiva I teže prepoznatljiva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 xml:space="preserve">-likovni rad je djelomično ostvaren nacrtan/naslikan/modeliran/otisnut na </w:t>
            </w:r>
            <w:proofErr w:type="gramStart"/>
            <w:r w:rsidRPr="00F5763E">
              <w:rPr>
                <w:rFonts w:cstheme="minorHAnsi"/>
                <w:sz w:val="20"/>
                <w:szCs w:val="20"/>
              </w:rPr>
              <w:t>uobičajen  način</w:t>
            </w:r>
            <w:proofErr w:type="gramEnd"/>
            <w:r w:rsidRPr="00F5763E">
              <w:rPr>
                <w:rFonts w:cstheme="minorHAnsi"/>
                <w:sz w:val="20"/>
                <w:szCs w:val="20"/>
              </w:rPr>
              <w:t>.</w:t>
            </w:r>
          </w:p>
          <w:p w:rsidR="00F5763E" w:rsidRPr="00F5763E" w:rsidRDefault="00F5763E" w:rsidP="00A254C4">
            <w:pPr>
              <w:rPr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 likovni rad sadrži elemente crteža/slike/grafike/ skulpture koji su često vidljivii na drugim likovnim radovima.</w:t>
            </w:r>
          </w:p>
        </w:tc>
        <w:tc>
          <w:tcPr>
            <w:tcW w:w="3345" w:type="dxa"/>
          </w:tcPr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-samo djelomično, vrlo površno stvara ideju (skicu, bilješku…) te ih površno prenosi na svoj likovni uradak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-ideja likovnog uratka je nerazumljiva I nejasna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 xml:space="preserve">-gotovo </w:t>
            </w:r>
            <w:proofErr w:type="gramStart"/>
            <w:r w:rsidRPr="00F5763E">
              <w:rPr>
                <w:rFonts w:cstheme="minorHAnsi"/>
                <w:sz w:val="20"/>
                <w:szCs w:val="20"/>
              </w:rPr>
              <w:t>uvijek  koristi</w:t>
            </w:r>
            <w:proofErr w:type="gramEnd"/>
            <w:r w:rsidRPr="00F5763E">
              <w:rPr>
                <w:rFonts w:cstheme="minorHAnsi"/>
                <w:sz w:val="20"/>
                <w:szCs w:val="20"/>
              </w:rPr>
              <w:t xml:space="preserve"> šablonizaciju I uobičajene stereotipne prikaze motiva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 xml:space="preserve">-naslikana/nacrtana/modelirana/otisnuta emocija likovnog uratka je djelomično vidljiva </w:t>
            </w:r>
            <w:proofErr w:type="gramStart"/>
            <w:r w:rsidRPr="00F5763E">
              <w:rPr>
                <w:rFonts w:cstheme="minorHAnsi"/>
                <w:sz w:val="20"/>
                <w:szCs w:val="20"/>
              </w:rPr>
              <w:t>I  neprepoznatljiva</w:t>
            </w:r>
            <w:proofErr w:type="gramEnd"/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 xml:space="preserve">-likovni rad </w:t>
            </w:r>
            <w:proofErr w:type="gramStart"/>
            <w:r w:rsidRPr="00F5763E">
              <w:rPr>
                <w:rFonts w:cstheme="minorHAnsi"/>
                <w:sz w:val="20"/>
                <w:szCs w:val="20"/>
              </w:rPr>
              <w:t>nije  ostvaren</w:t>
            </w:r>
            <w:proofErr w:type="gramEnd"/>
            <w:r w:rsidRPr="00F5763E">
              <w:rPr>
                <w:rFonts w:cstheme="minorHAnsi"/>
                <w:sz w:val="20"/>
                <w:szCs w:val="20"/>
              </w:rPr>
              <w:t xml:space="preserve"> nacrtan/naslikan/modeliran/otisnut na uobičajen  način.</w:t>
            </w:r>
          </w:p>
          <w:p w:rsidR="00F5763E" w:rsidRPr="00F5763E" w:rsidRDefault="00F5763E" w:rsidP="00A254C4">
            <w:pPr>
              <w:rPr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 likovni rad sadrži elemente crteža/slike/grafike/ skulpture koji su gotovo uvijek  vidljivii na drugim likovnim radovima.</w:t>
            </w:r>
          </w:p>
        </w:tc>
      </w:tr>
      <w:tr w:rsidR="00F5763E" w:rsidTr="00A254C4">
        <w:trPr>
          <w:cantSplit/>
          <w:trHeight w:val="270"/>
        </w:trPr>
        <w:tc>
          <w:tcPr>
            <w:tcW w:w="1315" w:type="dxa"/>
            <w:textDirection w:val="btLr"/>
            <w:vAlign w:val="center"/>
          </w:tcPr>
          <w:p w:rsidR="00F5763E" w:rsidRPr="00F5763E" w:rsidRDefault="00F5763E" w:rsidP="00A254C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F5763E">
              <w:rPr>
                <w:b/>
                <w:bCs/>
                <w:sz w:val="24"/>
                <w:szCs w:val="24"/>
              </w:rPr>
              <w:t>PRODUKTIVNOST</w:t>
            </w:r>
          </w:p>
        </w:tc>
        <w:tc>
          <w:tcPr>
            <w:tcW w:w="3507" w:type="dxa"/>
          </w:tcPr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-na originalan način koristi crtačke teksture/slikarske teksture/vrste kompozicija/ plastičke teksture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 xml:space="preserve">-odlično istražuje I varira tehniku </w:t>
            </w:r>
            <w:proofErr w:type="gramStart"/>
            <w:r w:rsidRPr="00F5763E">
              <w:rPr>
                <w:rFonts w:cstheme="minorHAnsi"/>
                <w:sz w:val="20"/>
                <w:szCs w:val="20"/>
              </w:rPr>
              <w:t>olovke  /</w:t>
            </w:r>
            <w:proofErr w:type="gramEnd"/>
            <w:r w:rsidRPr="00F5763E">
              <w:rPr>
                <w:rFonts w:cstheme="minorHAnsi"/>
                <w:sz w:val="20"/>
                <w:szCs w:val="20"/>
              </w:rPr>
              <w:t xml:space="preserve"> uljnih pastela /kolagrafije/kombiniranu tehniku različitih materijala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-koristi olovku/uljne pastele/ kolagrafiju/ različite gradbene materijale na pravilan način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-likovna tehnika crtanja/slikanja/ modeliranja/ otiskivanja korištena je iznimno precizno I uredno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 xml:space="preserve">-iskorištene su sve mogućnosti prikaza korištenja slikarske/crtačke/ </w:t>
            </w:r>
            <w:r w:rsidRPr="00F5763E">
              <w:rPr>
                <w:rFonts w:cstheme="minorHAnsi"/>
                <w:sz w:val="20"/>
                <w:szCs w:val="20"/>
              </w:rPr>
              <w:lastRenderedPageBreak/>
              <w:t>grafičke/kiparske tehnike, te je u potpunosti povezana sa temom likovnog rada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F5763E">
              <w:rPr>
                <w:rFonts w:cstheme="minorHAnsi"/>
                <w:sz w:val="20"/>
                <w:szCs w:val="20"/>
              </w:rPr>
              <w:t>-</w:t>
            </w:r>
            <w:r w:rsidRPr="00F5763E">
              <w:rPr>
                <w:rFonts w:cstheme="minorHAnsi"/>
                <w:sz w:val="20"/>
                <w:szCs w:val="20"/>
                <w:lang w:val="hr-HR"/>
              </w:rPr>
              <w:t>-iz likovnog uratka je vidljivo da su u potpunosti usvojeni ključni pojmovi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2" w:type="dxa"/>
          </w:tcPr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lastRenderedPageBreak/>
              <w:t xml:space="preserve">-na vrlo dobar, ali ne tako originalan način </w:t>
            </w:r>
            <w:proofErr w:type="gramStart"/>
            <w:r w:rsidRPr="00F5763E">
              <w:rPr>
                <w:rFonts w:cstheme="minorHAnsi"/>
                <w:sz w:val="20"/>
                <w:szCs w:val="20"/>
              </w:rPr>
              <w:t xml:space="preserve">koristi </w:t>
            </w:r>
            <w:r w:rsidRPr="00F5763E">
              <w:rPr>
                <w:rFonts w:cstheme="minorHAnsi"/>
                <w:sz w:val="20"/>
                <w:szCs w:val="20"/>
                <w:lang w:val="hr-HR"/>
              </w:rPr>
              <w:t xml:space="preserve"> crtačke</w:t>
            </w:r>
            <w:proofErr w:type="gramEnd"/>
            <w:r w:rsidRPr="00F5763E">
              <w:rPr>
                <w:rFonts w:cstheme="minorHAnsi"/>
                <w:sz w:val="20"/>
                <w:szCs w:val="20"/>
                <w:lang w:val="hr-HR"/>
              </w:rPr>
              <w:t xml:space="preserve"> teksture/slikarske teksture/vrste kompozicija/ plastičke teksture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F5763E">
              <w:rPr>
                <w:rFonts w:cstheme="minorHAnsi"/>
                <w:sz w:val="20"/>
                <w:szCs w:val="20"/>
              </w:rPr>
              <w:t xml:space="preserve">-vrlo dobro istražuje I varira </w:t>
            </w:r>
            <w:proofErr w:type="gramStart"/>
            <w:r w:rsidRPr="00F5763E">
              <w:rPr>
                <w:rFonts w:cstheme="minorHAnsi"/>
                <w:sz w:val="20"/>
                <w:szCs w:val="20"/>
              </w:rPr>
              <w:t xml:space="preserve">tehniku </w:t>
            </w:r>
            <w:r w:rsidRPr="00F5763E">
              <w:rPr>
                <w:rFonts w:cstheme="minorHAnsi"/>
                <w:sz w:val="20"/>
                <w:szCs w:val="20"/>
                <w:lang w:val="hr-HR"/>
              </w:rPr>
              <w:t xml:space="preserve"> olovke</w:t>
            </w:r>
            <w:proofErr w:type="gramEnd"/>
            <w:r w:rsidRPr="00F5763E">
              <w:rPr>
                <w:rFonts w:cstheme="minorHAnsi"/>
                <w:sz w:val="20"/>
                <w:szCs w:val="20"/>
                <w:lang w:val="hr-HR"/>
              </w:rPr>
              <w:t xml:space="preserve">  / uljnih pastela /kolagrafije/kombiniranu tehniku različitih materijala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</w:t>
            </w:r>
            <w:proofErr w:type="gramStart"/>
            <w:r w:rsidRPr="00F5763E">
              <w:rPr>
                <w:rFonts w:cstheme="minorHAnsi"/>
                <w:sz w:val="20"/>
                <w:szCs w:val="20"/>
              </w:rPr>
              <w:t xml:space="preserve">koristi </w:t>
            </w:r>
            <w:r w:rsidRPr="00F5763E">
              <w:rPr>
                <w:rFonts w:cstheme="minorHAnsi"/>
                <w:sz w:val="20"/>
                <w:szCs w:val="20"/>
                <w:lang w:val="hr-HR"/>
              </w:rPr>
              <w:t xml:space="preserve"> olovku</w:t>
            </w:r>
            <w:proofErr w:type="gramEnd"/>
            <w:r w:rsidRPr="00F5763E">
              <w:rPr>
                <w:rFonts w:cstheme="minorHAnsi"/>
                <w:sz w:val="20"/>
                <w:szCs w:val="20"/>
                <w:lang w:val="hr-HR"/>
              </w:rPr>
              <w:t xml:space="preserve">/uljne pastele/ kolagrafiju/ različite gradbene materijale </w:t>
            </w:r>
            <w:r w:rsidRPr="00F5763E">
              <w:rPr>
                <w:rFonts w:cstheme="minorHAnsi"/>
                <w:sz w:val="20"/>
                <w:szCs w:val="20"/>
              </w:rPr>
              <w:t xml:space="preserve"> na pravilan način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-likovna tehnika crtanja/slikanja/ modeliranja/ otiskivanja korištena je precizno I uredno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lastRenderedPageBreak/>
              <w:t xml:space="preserve">-iskorištene su skoro sve mogućnosti prikaza korištenja slikarske/crtačke/ grafičke/kiparske tehnike, te je skoro </w:t>
            </w:r>
            <w:proofErr w:type="gramStart"/>
            <w:r w:rsidRPr="00F5763E">
              <w:rPr>
                <w:rFonts w:cstheme="minorHAnsi"/>
                <w:sz w:val="20"/>
                <w:szCs w:val="20"/>
              </w:rPr>
              <w:t>u  potpunosti</w:t>
            </w:r>
            <w:proofErr w:type="gramEnd"/>
            <w:r w:rsidRPr="00F5763E">
              <w:rPr>
                <w:rFonts w:cstheme="minorHAnsi"/>
                <w:sz w:val="20"/>
                <w:szCs w:val="20"/>
              </w:rPr>
              <w:t xml:space="preserve"> povezana sa temom likovnog rada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F5763E">
              <w:rPr>
                <w:rFonts w:cstheme="minorHAnsi"/>
                <w:sz w:val="20"/>
                <w:szCs w:val="20"/>
              </w:rPr>
              <w:t>-</w:t>
            </w:r>
            <w:r w:rsidRPr="00F5763E">
              <w:rPr>
                <w:rFonts w:cstheme="minorHAnsi"/>
                <w:sz w:val="20"/>
                <w:szCs w:val="20"/>
                <w:lang w:val="hr-HR"/>
              </w:rPr>
              <w:t>-iz likovnog uratka je vidljivo da su usvojeni ključni pojmovi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</w:p>
          <w:p w:rsidR="00F5763E" w:rsidRPr="00F5763E" w:rsidRDefault="00F5763E" w:rsidP="00A254C4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</w:tcPr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lastRenderedPageBreak/>
              <w:t xml:space="preserve">-na uobičajen, prepoznatljiv način </w:t>
            </w:r>
            <w:proofErr w:type="gramStart"/>
            <w:r w:rsidRPr="00F5763E">
              <w:rPr>
                <w:rFonts w:cstheme="minorHAnsi"/>
                <w:sz w:val="20"/>
                <w:szCs w:val="20"/>
              </w:rPr>
              <w:t xml:space="preserve">koristi </w:t>
            </w:r>
            <w:r w:rsidRPr="00F5763E">
              <w:rPr>
                <w:rFonts w:cstheme="minorHAnsi"/>
                <w:sz w:val="20"/>
                <w:szCs w:val="20"/>
                <w:lang w:val="hr-HR"/>
              </w:rPr>
              <w:t xml:space="preserve"> crtačke</w:t>
            </w:r>
            <w:proofErr w:type="gramEnd"/>
            <w:r w:rsidRPr="00F5763E">
              <w:rPr>
                <w:rFonts w:cstheme="minorHAnsi"/>
                <w:sz w:val="20"/>
                <w:szCs w:val="20"/>
                <w:lang w:val="hr-HR"/>
              </w:rPr>
              <w:t xml:space="preserve"> teksture/slikarske teksture/vrste kompozicija/ plastičke teksture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F5763E">
              <w:rPr>
                <w:rFonts w:cstheme="minorHAnsi"/>
                <w:sz w:val="20"/>
                <w:szCs w:val="20"/>
              </w:rPr>
              <w:t xml:space="preserve">-istražuje I varira </w:t>
            </w:r>
            <w:proofErr w:type="gramStart"/>
            <w:r w:rsidRPr="00F5763E">
              <w:rPr>
                <w:rFonts w:cstheme="minorHAnsi"/>
                <w:sz w:val="20"/>
                <w:szCs w:val="20"/>
              </w:rPr>
              <w:t xml:space="preserve">tehniku </w:t>
            </w:r>
            <w:r w:rsidRPr="00F5763E">
              <w:rPr>
                <w:rFonts w:cstheme="minorHAnsi"/>
                <w:sz w:val="20"/>
                <w:szCs w:val="20"/>
                <w:lang w:val="hr-HR"/>
              </w:rPr>
              <w:t xml:space="preserve"> olovke</w:t>
            </w:r>
            <w:proofErr w:type="gramEnd"/>
            <w:r w:rsidRPr="00F5763E">
              <w:rPr>
                <w:rFonts w:cstheme="minorHAnsi"/>
                <w:sz w:val="20"/>
                <w:szCs w:val="20"/>
                <w:lang w:val="hr-HR"/>
              </w:rPr>
              <w:t xml:space="preserve">  / uljnih pastela /kolagrafije/kombiniranu tehniku različitih materijala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</w:t>
            </w:r>
            <w:proofErr w:type="gramStart"/>
            <w:r w:rsidRPr="00F5763E">
              <w:rPr>
                <w:rFonts w:cstheme="minorHAnsi"/>
                <w:sz w:val="20"/>
                <w:szCs w:val="20"/>
              </w:rPr>
              <w:t xml:space="preserve">koristi </w:t>
            </w:r>
            <w:r w:rsidRPr="00F5763E">
              <w:rPr>
                <w:rFonts w:cstheme="minorHAnsi"/>
                <w:sz w:val="20"/>
                <w:szCs w:val="20"/>
                <w:lang w:val="hr-HR"/>
              </w:rPr>
              <w:t xml:space="preserve"> olovku</w:t>
            </w:r>
            <w:proofErr w:type="gramEnd"/>
            <w:r w:rsidRPr="00F5763E">
              <w:rPr>
                <w:rFonts w:cstheme="minorHAnsi"/>
                <w:sz w:val="20"/>
                <w:szCs w:val="20"/>
                <w:lang w:val="hr-HR"/>
              </w:rPr>
              <w:t xml:space="preserve">/uljne pastele/ kolagrafiju/ različite gradbene materijale na </w:t>
            </w:r>
            <w:r w:rsidRPr="00F5763E">
              <w:rPr>
                <w:rFonts w:cstheme="minorHAnsi"/>
                <w:sz w:val="20"/>
                <w:szCs w:val="20"/>
              </w:rPr>
              <w:t>djelomično pravilan način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-likovna tehnika crtanja/slikanja/ modeliranja/ otiskivanja korištena je neprecizno I dosta neuredno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 xml:space="preserve">-iskorištene su samo neke mogućnosti prikaza korištenja slikarske/crtačke/ </w:t>
            </w:r>
            <w:r w:rsidRPr="00F5763E">
              <w:rPr>
                <w:rFonts w:cstheme="minorHAnsi"/>
                <w:sz w:val="20"/>
                <w:szCs w:val="20"/>
              </w:rPr>
              <w:lastRenderedPageBreak/>
              <w:t>grafičke/kiparske tehnike, te je skoro neppovezana sa temom likovnog rada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F5763E">
              <w:rPr>
                <w:rFonts w:cstheme="minorHAnsi"/>
                <w:sz w:val="20"/>
                <w:szCs w:val="20"/>
              </w:rPr>
              <w:t>-</w:t>
            </w:r>
            <w:r w:rsidRPr="00F5763E">
              <w:rPr>
                <w:rFonts w:cstheme="minorHAnsi"/>
                <w:sz w:val="20"/>
                <w:szCs w:val="20"/>
                <w:lang w:val="hr-HR"/>
              </w:rPr>
              <w:t>-iz likovnog uratka je vidljivo da su samo djelomično usvojeni ključni po</w:t>
            </w:r>
          </w:p>
        </w:tc>
        <w:tc>
          <w:tcPr>
            <w:tcW w:w="3345" w:type="dxa"/>
          </w:tcPr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lastRenderedPageBreak/>
              <w:t xml:space="preserve">-na uobičajen, prepoznatljiv I vrlo čest način </w:t>
            </w:r>
            <w:proofErr w:type="gramStart"/>
            <w:r w:rsidRPr="00F5763E">
              <w:rPr>
                <w:rFonts w:cstheme="minorHAnsi"/>
                <w:sz w:val="20"/>
                <w:szCs w:val="20"/>
              </w:rPr>
              <w:t xml:space="preserve">koristi </w:t>
            </w:r>
            <w:r w:rsidRPr="00F5763E">
              <w:rPr>
                <w:rFonts w:cstheme="minorHAnsi"/>
                <w:sz w:val="20"/>
                <w:szCs w:val="20"/>
                <w:lang w:val="hr-HR"/>
              </w:rPr>
              <w:t xml:space="preserve"> crtačke</w:t>
            </w:r>
            <w:proofErr w:type="gramEnd"/>
            <w:r w:rsidRPr="00F5763E">
              <w:rPr>
                <w:rFonts w:cstheme="minorHAnsi"/>
                <w:sz w:val="20"/>
                <w:szCs w:val="20"/>
                <w:lang w:val="hr-HR"/>
              </w:rPr>
              <w:t xml:space="preserve"> teksture/slikarske teksture/vrste kompozicija/ plastičke teksture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F5763E">
              <w:rPr>
                <w:rFonts w:cstheme="minorHAnsi"/>
                <w:sz w:val="20"/>
                <w:szCs w:val="20"/>
              </w:rPr>
              <w:t xml:space="preserve">-ne istražuje I ne varira </w:t>
            </w:r>
            <w:proofErr w:type="gramStart"/>
            <w:r w:rsidRPr="00F5763E">
              <w:rPr>
                <w:rFonts w:cstheme="minorHAnsi"/>
                <w:sz w:val="20"/>
                <w:szCs w:val="20"/>
              </w:rPr>
              <w:t xml:space="preserve">tehniku </w:t>
            </w:r>
            <w:r w:rsidRPr="00F5763E">
              <w:rPr>
                <w:rFonts w:cstheme="minorHAnsi"/>
                <w:sz w:val="20"/>
                <w:szCs w:val="20"/>
                <w:lang w:val="hr-HR"/>
              </w:rPr>
              <w:t xml:space="preserve"> olovke</w:t>
            </w:r>
            <w:proofErr w:type="gramEnd"/>
            <w:r w:rsidRPr="00F5763E">
              <w:rPr>
                <w:rFonts w:cstheme="minorHAnsi"/>
                <w:sz w:val="20"/>
                <w:szCs w:val="20"/>
                <w:lang w:val="hr-HR"/>
              </w:rPr>
              <w:t xml:space="preserve">  / uljnih pastela /kolagrafije/kombiniranu tehniku različitih materijala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</w:t>
            </w:r>
            <w:proofErr w:type="gramStart"/>
            <w:r w:rsidRPr="00F5763E">
              <w:rPr>
                <w:rFonts w:cstheme="minorHAnsi"/>
                <w:sz w:val="20"/>
                <w:szCs w:val="20"/>
              </w:rPr>
              <w:t xml:space="preserve">koristi </w:t>
            </w:r>
            <w:r w:rsidRPr="00F5763E">
              <w:rPr>
                <w:rFonts w:cstheme="minorHAnsi"/>
                <w:sz w:val="20"/>
                <w:szCs w:val="20"/>
                <w:lang w:val="hr-HR"/>
              </w:rPr>
              <w:t xml:space="preserve"> olovku</w:t>
            </w:r>
            <w:proofErr w:type="gramEnd"/>
            <w:r w:rsidRPr="00F5763E">
              <w:rPr>
                <w:rFonts w:cstheme="minorHAnsi"/>
                <w:sz w:val="20"/>
                <w:szCs w:val="20"/>
                <w:lang w:val="hr-HR"/>
              </w:rPr>
              <w:t xml:space="preserve">/uljne pastele/ kolagrafiju/ različite gradbene materijale </w:t>
            </w:r>
            <w:r w:rsidRPr="00F5763E">
              <w:rPr>
                <w:rFonts w:cstheme="minorHAnsi"/>
                <w:sz w:val="20"/>
                <w:szCs w:val="20"/>
              </w:rPr>
              <w:t>na nepravilan način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-likovna tehnika crtanja/slikanja/ modeliranja/ otiskivanja korištena je neprecizno I neuredno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lastRenderedPageBreak/>
              <w:t>-iskorištene su samo najjednostavnije mogućnosti prikaza korištenja slikarske/crtačke/ grafičke/kiparske tehnike, te je neppovezana sa temom likovnog rada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F5763E">
              <w:rPr>
                <w:rFonts w:cstheme="minorHAnsi"/>
                <w:sz w:val="20"/>
                <w:szCs w:val="20"/>
              </w:rPr>
              <w:t>-</w:t>
            </w:r>
            <w:r w:rsidRPr="00F5763E">
              <w:rPr>
                <w:rFonts w:cstheme="minorHAnsi"/>
                <w:sz w:val="20"/>
                <w:szCs w:val="20"/>
                <w:lang w:val="hr-HR"/>
              </w:rPr>
              <w:t xml:space="preserve">-iz likovnog uratka je vidljivo da </w:t>
            </w:r>
            <w:proofErr w:type="gramStart"/>
            <w:r w:rsidRPr="00F5763E">
              <w:rPr>
                <w:rFonts w:cstheme="minorHAnsi"/>
                <w:sz w:val="20"/>
                <w:szCs w:val="20"/>
                <w:lang w:val="hr-HR"/>
              </w:rPr>
              <w:t>nisu  usvojeni</w:t>
            </w:r>
            <w:proofErr w:type="gramEnd"/>
            <w:r w:rsidRPr="00F5763E">
              <w:rPr>
                <w:rFonts w:cstheme="minorHAnsi"/>
                <w:sz w:val="20"/>
                <w:szCs w:val="20"/>
                <w:lang w:val="hr-HR"/>
              </w:rPr>
              <w:t xml:space="preserve"> ključni pojmovi</w:t>
            </w:r>
          </w:p>
          <w:p w:rsidR="00F5763E" w:rsidRPr="00F5763E" w:rsidRDefault="00F5763E" w:rsidP="00A254C4">
            <w:pPr>
              <w:rPr>
                <w:rFonts w:cstheme="minorHAnsi"/>
                <w:sz w:val="20"/>
                <w:szCs w:val="20"/>
              </w:rPr>
            </w:pPr>
          </w:p>
          <w:p w:rsidR="00F5763E" w:rsidRPr="00F5763E" w:rsidRDefault="00F5763E" w:rsidP="00A254C4">
            <w:pPr>
              <w:rPr>
                <w:sz w:val="20"/>
                <w:szCs w:val="20"/>
              </w:rPr>
            </w:pPr>
          </w:p>
        </w:tc>
      </w:tr>
      <w:tr w:rsidR="00F5763E" w:rsidTr="00A254C4">
        <w:trPr>
          <w:cantSplit/>
          <w:trHeight w:val="2819"/>
        </w:trPr>
        <w:tc>
          <w:tcPr>
            <w:tcW w:w="1315" w:type="dxa"/>
            <w:textDirection w:val="btLr"/>
            <w:vAlign w:val="center"/>
          </w:tcPr>
          <w:p w:rsidR="00F5763E" w:rsidRPr="00F5763E" w:rsidRDefault="00F5763E" w:rsidP="00A254C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F5763E">
              <w:rPr>
                <w:b/>
                <w:bCs/>
                <w:sz w:val="24"/>
                <w:szCs w:val="24"/>
              </w:rPr>
              <w:lastRenderedPageBreak/>
              <w:t>KRITIČKO MIŠLJENJE I KONTEKST</w:t>
            </w:r>
          </w:p>
        </w:tc>
        <w:tc>
          <w:tcPr>
            <w:tcW w:w="3507" w:type="dxa"/>
          </w:tcPr>
          <w:p w:rsidR="00F5763E" w:rsidRPr="00F5763E" w:rsidRDefault="00F5763E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-pokazuje izniman interes  za nastavni predmet i za sva područja likovnog izražavanja</w:t>
            </w:r>
          </w:p>
          <w:p w:rsidR="00F5763E" w:rsidRPr="00F5763E" w:rsidRDefault="00F5763E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-odgovorno i savjesno se odnosi prema radu</w:t>
            </w:r>
          </w:p>
          <w:p w:rsidR="00F5763E" w:rsidRPr="00F5763E" w:rsidRDefault="00F5763E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-izvrsno opisuje proces nastanka likovnog rada, te predlaže svoje ideje za realizaciju zadatka.</w:t>
            </w:r>
          </w:p>
          <w:p w:rsidR="00F5763E" w:rsidRPr="00F5763E" w:rsidRDefault="00F5763E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 izražava se bogatim likovnim jezikom, pokazuje visoku usvojenost likovnih elemenata i kritičke samosvijesti</w:t>
            </w:r>
          </w:p>
          <w:p w:rsidR="00F5763E" w:rsidRPr="00F5763E" w:rsidRDefault="00F5763E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 xml:space="preserve">-izvrsno stvara poveznicu između umjetničkih reprodukcija, vlastitog likovnog uratka i konteksta  </w:t>
            </w:r>
          </w:p>
          <w:p w:rsidR="00F5763E" w:rsidRPr="00F5763E" w:rsidRDefault="00F5763E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-izvrsno uočava razinu uloženog truda i tehničke kvalitete rada, s lakoćom ukazuje na moguće nedostatke ili poboljšanja</w:t>
            </w:r>
          </w:p>
          <w:p w:rsidR="00F5763E" w:rsidRPr="00F5763E" w:rsidRDefault="00F5763E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-prepoznaje razinu osobnog zadovoljstva u stvaralačkom procesu</w:t>
            </w:r>
          </w:p>
          <w:p w:rsidR="00F5763E" w:rsidRPr="00F5763E" w:rsidRDefault="00F5763E" w:rsidP="00A254C4">
            <w:pPr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2" w:type="dxa"/>
          </w:tcPr>
          <w:p w:rsidR="00F5763E" w:rsidRPr="00F5763E" w:rsidRDefault="00F5763E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-pokazuje interes  za nastavni predmet i za gotovo sva područja likovnog izražavanja</w:t>
            </w:r>
          </w:p>
          <w:p w:rsidR="00F5763E" w:rsidRPr="00F5763E" w:rsidRDefault="00F5763E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-odgovorno se odnosi prema radu</w:t>
            </w:r>
          </w:p>
          <w:p w:rsidR="00F5763E" w:rsidRPr="00F5763E" w:rsidRDefault="00F5763E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 opisuje proces nastanka likovnog rada, te ponekad iznosi svoje ideje za realizaciju zadatka.</w:t>
            </w:r>
          </w:p>
          <w:p w:rsidR="00F5763E" w:rsidRPr="00F5763E" w:rsidRDefault="00F5763E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 izražava se likovnim jezikom, pokazuje usvojenost likovnih elemenata i kritičke samosvijesti</w:t>
            </w:r>
          </w:p>
          <w:p w:rsidR="00F5763E" w:rsidRPr="00F5763E" w:rsidRDefault="00F5763E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 xml:space="preserve">-stvara poveznicu između umjetničkih reprodukcija, vlastitog likovnog uratka i konteksta  </w:t>
            </w:r>
          </w:p>
          <w:p w:rsidR="00F5763E" w:rsidRPr="00F5763E" w:rsidRDefault="00F5763E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-uočava razinu uloženog truda i tehničke kvalitete rada, ukazuje na moguće nedostatke ili poboljšanja</w:t>
            </w:r>
          </w:p>
          <w:p w:rsidR="00F5763E" w:rsidRPr="00F5763E" w:rsidRDefault="00F5763E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-prepoznaje razinu osobnog zadovoljstva u stvaralačkom procesu</w:t>
            </w:r>
          </w:p>
          <w:p w:rsidR="00F5763E" w:rsidRPr="00F5763E" w:rsidRDefault="00F5763E" w:rsidP="00A254C4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32" w:type="dxa"/>
          </w:tcPr>
          <w:p w:rsidR="00F5763E" w:rsidRPr="00F5763E" w:rsidRDefault="00F5763E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-samo ponekad pokazuje interes  za nastavni predmet i za područja likovnog izražavanja</w:t>
            </w:r>
          </w:p>
          <w:p w:rsidR="00F5763E" w:rsidRPr="00F5763E" w:rsidRDefault="00F5763E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-površno se odnosi prema radu</w:t>
            </w:r>
          </w:p>
          <w:p w:rsidR="00F5763E" w:rsidRPr="00F5763E" w:rsidRDefault="00F5763E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 polovično opisuje proces nastanka likovnog rada, ne iznosi svoje ideje za realizaciju zadatka.</w:t>
            </w:r>
          </w:p>
          <w:p w:rsidR="00F5763E" w:rsidRPr="00F5763E" w:rsidRDefault="00F5763E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 površno se izražava likovnim jezikom, pokazuje djelomičnu usvojenost likovnih elemenata i kritičke samosvijesti</w:t>
            </w:r>
          </w:p>
          <w:p w:rsidR="00F5763E" w:rsidRPr="00F5763E" w:rsidRDefault="00F5763E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 xml:space="preserve">-rijetko stvara poveznicu između umjetničkih reprodukcija, vlastitog likovnog uratka i konteksta  </w:t>
            </w:r>
          </w:p>
          <w:p w:rsidR="00F5763E" w:rsidRPr="00F5763E" w:rsidRDefault="00F5763E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-djelomično uočava razinu uloženog truda i tehničke kvalitete rada, ne ukazuje na moguće nedostatke ili poboljšanja</w:t>
            </w:r>
          </w:p>
          <w:p w:rsidR="00F5763E" w:rsidRPr="00F5763E" w:rsidRDefault="00F5763E" w:rsidP="00A254C4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 xml:space="preserve">-ne uočava odnos između likovnog jezika, tehnike i postupka, te prikazane teme </w:t>
            </w:r>
          </w:p>
        </w:tc>
        <w:tc>
          <w:tcPr>
            <w:tcW w:w="3345" w:type="dxa"/>
          </w:tcPr>
          <w:p w:rsidR="00F5763E" w:rsidRPr="00F5763E" w:rsidRDefault="00F5763E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-ne pokazuje interes  za nastavni predmet i za područja likovnog izražavanja</w:t>
            </w:r>
          </w:p>
          <w:p w:rsidR="00F5763E" w:rsidRPr="00F5763E" w:rsidRDefault="00F5763E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-površno se odnosi prema radu</w:t>
            </w:r>
          </w:p>
          <w:p w:rsidR="00F5763E" w:rsidRPr="00F5763E" w:rsidRDefault="00F5763E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 ne opisuje proces nastanka likovnog rada, ne iznosi svoje ideje za realizaciju zadatka.</w:t>
            </w:r>
          </w:p>
          <w:p w:rsidR="00F5763E" w:rsidRPr="00F5763E" w:rsidRDefault="00F5763E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 vrlo površno se izražava likovnim jezikom, ne pokazuje usvojenost likovnih elemenata i kritičke samosvijesti</w:t>
            </w:r>
          </w:p>
          <w:p w:rsidR="00F5763E" w:rsidRPr="00F5763E" w:rsidRDefault="00F5763E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 xml:space="preserve">-ne stvara poveznicu između umjetničkih reprodukcija, vlastitog likovnog uratka i konteksta  </w:t>
            </w:r>
          </w:p>
          <w:p w:rsidR="00F5763E" w:rsidRPr="00F5763E" w:rsidRDefault="00F5763E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-ne uočava razinu uloženog truda i tehničke kvalitete rada, ne ukazuje na moguće nedostatke ili poboljšanja</w:t>
            </w:r>
          </w:p>
          <w:p w:rsidR="00F5763E" w:rsidRPr="00F5763E" w:rsidRDefault="00F5763E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-površno prepoznaje/ ne prepoznaje razinu osobnog zadovoljstva u stvaralačkom procesu</w:t>
            </w:r>
          </w:p>
          <w:p w:rsidR="00F5763E" w:rsidRPr="00F5763E" w:rsidRDefault="00F5763E" w:rsidP="00A254C4">
            <w:pPr>
              <w:rPr>
                <w:sz w:val="20"/>
                <w:szCs w:val="20"/>
              </w:rPr>
            </w:pPr>
          </w:p>
        </w:tc>
      </w:tr>
    </w:tbl>
    <w:p w:rsidR="00F5763E" w:rsidRDefault="00F5763E" w:rsidP="00491AC5">
      <w:pPr>
        <w:rPr>
          <w:rFonts w:ascii="Lucida Sans Unicode" w:hAnsi="Lucida Sans Unicode" w:cs="Lucida Sans Unicode"/>
          <w:b/>
          <w:sz w:val="24"/>
          <w:szCs w:val="24"/>
        </w:rPr>
      </w:pPr>
    </w:p>
    <w:p w:rsidR="00F5763E" w:rsidRDefault="00885B80" w:rsidP="00491AC5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b/>
          <w:sz w:val="24"/>
          <w:szCs w:val="24"/>
        </w:rPr>
        <w:lastRenderedPageBreak/>
        <w:t xml:space="preserve">Tema: </w:t>
      </w:r>
      <w:r w:rsidRPr="00885B80">
        <w:rPr>
          <w:rFonts w:ascii="Lucida Sans Unicode" w:hAnsi="Lucida Sans Unicode" w:cs="Lucida Sans Unicode"/>
          <w:sz w:val="24"/>
          <w:szCs w:val="24"/>
        </w:rPr>
        <w:t xml:space="preserve">Mijenjam se- </w:t>
      </w:r>
      <w:r>
        <w:rPr>
          <w:rFonts w:ascii="Lucida Sans Unicode" w:hAnsi="Lucida Sans Unicode" w:cs="Lucida Sans Unicode"/>
          <w:sz w:val="24"/>
          <w:szCs w:val="24"/>
        </w:rPr>
        <w:t>Učenik propituje i izražava svoje stavove, ideje, osjećaje i doživljaje kroz likovno i vizualno izražavanje.</w:t>
      </w:r>
    </w:p>
    <w:p w:rsidR="00885B80" w:rsidRPr="00885B80" w:rsidRDefault="00885B80" w:rsidP="00491AC5">
      <w:pPr>
        <w:rPr>
          <w:rFonts w:ascii="Lucida Sans Unicode" w:hAnsi="Lucida Sans Unicode" w:cs="Lucida Sans Unicode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XSpec="center" w:tblpY="-479"/>
        <w:tblW w:w="14761" w:type="dxa"/>
        <w:tblLook w:val="04A0" w:firstRow="1" w:lastRow="0" w:firstColumn="1" w:lastColumn="0" w:noHBand="0" w:noVBand="1"/>
      </w:tblPr>
      <w:tblGrid>
        <w:gridCol w:w="1315"/>
        <w:gridCol w:w="3507"/>
        <w:gridCol w:w="3362"/>
        <w:gridCol w:w="3232"/>
        <w:gridCol w:w="3345"/>
      </w:tblGrid>
      <w:tr w:rsidR="00885B80" w:rsidRPr="00F5763E" w:rsidTr="00A254C4">
        <w:trPr>
          <w:trHeight w:val="263"/>
        </w:trPr>
        <w:tc>
          <w:tcPr>
            <w:tcW w:w="14761" w:type="dxa"/>
            <w:gridSpan w:val="5"/>
          </w:tcPr>
          <w:p w:rsidR="00885B80" w:rsidRPr="00F5763E" w:rsidRDefault="00885B80" w:rsidP="00A254C4">
            <w:pPr>
              <w:jc w:val="center"/>
              <w:rPr>
                <w:b/>
                <w:bCs/>
                <w:sz w:val="28"/>
                <w:szCs w:val="28"/>
              </w:rPr>
            </w:pPr>
            <w:r w:rsidRPr="00F5763E">
              <w:rPr>
                <w:b/>
                <w:bCs/>
                <w:sz w:val="28"/>
                <w:szCs w:val="28"/>
              </w:rPr>
              <w:lastRenderedPageBreak/>
              <w:t>Vrednovanje naučenog</w:t>
            </w:r>
          </w:p>
        </w:tc>
      </w:tr>
      <w:tr w:rsidR="00885B80" w:rsidRPr="00F5763E" w:rsidTr="00A254C4">
        <w:trPr>
          <w:trHeight w:val="263"/>
        </w:trPr>
        <w:tc>
          <w:tcPr>
            <w:tcW w:w="1315" w:type="dxa"/>
          </w:tcPr>
          <w:p w:rsidR="00885B80" w:rsidRDefault="00885B80" w:rsidP="00A254C4"/>
        </w:tc>
        <w:tc>
          <w:tcPr>
            <w:tcW w:w="3507" w:type="dxa"/>
          </w:tcPr>
          <w:p w:rsidR="00885B80" w:rsidRPr="00F5763E" w:rsidRDefault="00885B80" w:rsidP="00A254C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63E">
              <w:rPr>
                <w:b/>
                <w:bCs/>
                <w:sz w:val="24"/>
                <w:szCs w:val="24"/>
              </w:rPr>
              <w:t>odličan 5</w:t>
            </w:r>
          </w:p>
        </w:tc>
        <w:tc>
          <w:tcPr>
            <w:tcW w:w="3362" w:type="dxa"/>
          </w:tcPr>
          <w:p w:rsidR="00885B80" w:rsidRPr="00F5763E" w:rsidRDefault="00885B80" w:rsidP="00A254C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63E">
              <w:rPr>
                <w:b/>
                <w:bCs/>
                <w:sz w:val="24"/>
                <w:szCs w:val="24"/>
              </w:rPr>
              <w:t>vrlo dobar 4</w:t>
            </w:r>
          </w:p>
        </w:tc>
        <w:tc>
          <w:tcPr>
            <w:tcW w:w="3232" w:type="dxa"/>
          </w:tcPr>
          <w:p w:rsidR="00885B80" w:rsidRPr="00F5763E" w:rsidRDefault="00885B80" w:rsidP="00A254C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63E">
              <w:rPr>
                <w:b/>
                <w:bCs/>
                <w:sz w:val="24"/>
                <w:szCs w:val="24"/>
              </w:rPr>
              <w:t>dobar 3</w:t>
            </w:r>
          </w:p>
        </w:tc>
        <w:tc>
          <w:tcPr>
            <w:tcW w:w="3345" w:type="dxa"/>
          </w:tcPr>
          <w:p w:rsidR="00885B80" w:rsidRPr="00F5763E" w:rsidRDefault="00885B80" w:rsidP="00A254C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63E">
              <w:rPr>
                <w:b/>
                <w:bCs/>
                <w:sz w:val="24"/>
                <w:szCs w:val="24"/>
              </w:rPr>
              <w:t>dovoljan 2</w:t>
            </w:r>
          </w:p>
        </w:tc>
      </w:tr>
      <w:tr w:rsidR="00885B80" w:rsidRPr="00F5763E" w:rsidTr="00A254C4">
        <w:trPr>
          <w:cantSplit/>
          <w:trHeight w:val="3114"/>
        </w:trPr>
        <w:tc>
          <w:tcPr>
            <w:tcW w:w="1315" w:type="dxa"/>
            <w:textDirection w:val="btLr"/>
            <w:vAlign w:val="center"/>
          </w:tcPr>
          <w:p w:rsidR="00885B80" w:rsidRPr="00F5763E" w:rsidRDefault="00885B80" w:rsidP="00A254C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F5763E">
              <w:rPr>
                <w:b/>
                <w:bCs/>
                <w:sz w:val="24"/>
                <w:szCs w:val="24"/>
              </w:rPr>
              <w:t>STVARALAŠTVO</w:t>
            </w:r>
          </w:p>
        </w:tc>
        <w:tc>
          <w:tcPr>
            <w:tcW w:w="3507" w:type="dxa"/>
          </w:tcPr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-stvara ideje, više njih (skice, bilješke…) na iznimno originalan I inventivan način, te ih precizno prenosi na svoj likovni uradak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-ideja likovnog uratka je iznimno razumljiva I jasna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-izbjegava šablonizaciju I uobičajene stereotipne prikaze motiva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prikazana</w:t>
            </w:r>
            <w:r w:rsidRPr="00F5763E">
              <w:rPr>
                <w:rFonts w:cstheme="minorHAnsi"/>
                <w:sz w:val="20"/>
                <w:szCs w:val="20"/>
              </w:rPr>
              <w:t xml:space="preserve"> emocija likovnog uratka je iznimno lako vidljiva I prepoznatljiva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-likovni rad je ostvaren</w:t>
            </w:r>
            <w:r w:rsidRPr="00F5763E">
              <w:rPr>
                <w:rFonts w:cstheme="minorHAnsi"/>
                <w:sz w:val="20"/>
                <w:szCs w:val="20"/>
              </w:rPr>
              <w:t xml:space="preserve"> na vrlo originalan, neuobičajen I neočekivan način, odiše različitošću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 likovni rad sadrži elemente kojih nema u drugim likovnim radovima.</w:t>
            </w:r>
          </w:p>
        </w:tc>
        <w:tc>
          <w:tcPr>
            <w:tcW w:w="3362" w:type="dxa"/>
          </w:tcPr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-stvara ideje, I više njih (skice, bilješke…) te ih dosta precizno prenosi na svoj likovni uradak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-ideja likovnog uratka je razumljiva I jasna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-izbjegava šablonizaciju I uobičajene stereotipne prikaze motiva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prikazana</w:t>
            </w:r>
            <w:r w:rsidRPr="00F5763E">
              <w:rPr>
                <w:rFonts w:cstheme="minorHAnsi"/>
                <w:sz w:val="20"/>
                <w:szCs w:val="20"/>
              </w:rPr>
              <w:t xml:space="preserve"> emocija likovnog uratka je lako vidljiva I prepoznatljiva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 xml:space="preserve">-likovni rad je ostvaren na vrlo </w:t>
            </w:r>
            <w:proofErr w:type="gramStart"/>
            <w:r w:rsidRPr="00F5763E">
              <w:rPr>
                <w:rFonts w:cstheme="minorHAnsi"/>
                <w:sz w:val="20"/>
                <w:szCs w:val="20"/>
              </w:rPr>
              <w:t>dosjetljiv  način</w:t>
            </w:r>
            <w:proofErr w:type="gramEnd"/>
            <w:r w:rsidRPr="00F5763E">
              <w:rPr>
                <w:rFonts w:cstheme="minorHAnsi"/>
                <w:sz w:val="20"/>
                <w:szCs w:val="20"/>
              </w:rPr>
              <w:t>.</w:t>
            </w:r>
          </w:p>
          <w:p w:rsidR="00885B80" w:rsidRPr="00F5763E" w:rsidRDefault="00885B80" w:rsidP="00885B80">
            <w:pPr>
              <w:rPr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 likovni rad sadrži elemente kojih nema često u drugim likovnim radovima.</w:t>
            </w:r>
          </w:p>
        </w:tc>
        <w:tc>
          <w:tcPr>
            <w:tcW w:w="3232" w:type="dxa"/>
          </w:tcPr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-djelomično, površno stvara ideju, rijetko više njih (skice, bilješke…) te ih dosta površno prenosi na svoj likovni uradak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-ideja likovnog uratka je djelomično razumljiva I jasna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</w:t>
            </w:r>
            <w:proofErr w:type="gramStart"/>
            <w:r w:rsidRPr="00F5763E">
              <w:rPr>
                <w:rFonts w:cstheme="minorHAnsi"/>
                <w:sz w:val="20"/>
                <w:szCs w:val="20"/>
              </w:rPr>
              <w:t>često  koristi</w:t>
            </w:r>
            <w:proofErr w:type="gramEnd"/>
            <w:r w:rsidRPr="00F5763E">
              <w:rPr>
                <w:rFonts w:cstheme="minorHAnsi"/>
                <w:sz w:val="20"/>
                <w:szCs w:val="20"/>
              </w:rPr>
              <w:t xml:space="preserve"> šablonizaciju I vrlo uobičajene stereotipne prikaze motiva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emocija likovnog uratka je djelomično vidljiva I teže prepoznatljiva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 xml:space="preserve">-likovni rad je djelomično ostvaren na </w:t>
            </w:r>
            <w:proofErr w:type="gramStart"/>
            <w:r w:rsidRPr="00F5763E">
              <w:rPr>
                <w:rFonts w:cstheme="minorHAnsi"/>
                <w:sz w:val="20"/>
                <w:szCs w:val="20"/>
              </w:rPr>
              <w:t>uobičajen  način</w:t>
            </w:r>
            <w:proofErr w:type="gramEnd"/>
            <w:r w:rsidRPr="00F5763E">
              <w:rPr>
                <w:rFonts w:cstheme="minorHAnsi"/>
                <w:sz w:val="20"/>
                <w:szCs w:val="20"/>
              </w:rPr>
              <w:t>.</w:t>
            </w:r>
          </w:p>
          <w:p w:rsidR="00885B80" w:rsidRPr="00F5763E" w:rsidRDefault="00885B80" w:rsidP="00E80D1A">
            <w:pPr>
              <w:rPr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 likovni rad sadrži elemente koji su često vidljivii na drugim likovnim radovima.</w:t>
            </w:r>
          </w:p>
        </w:tc>
        <w:tc>
          <w:tcPr>
            <w:tcW w:w="3345" w:type="dxa"/>
          </w:tcPr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-samo djelomično, vrlo površno stvara ideju (skicu, bilješku…) te ih površno prenosi na svoj likovni uradak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-ideja likovnog uratka je nerazumljiva I nejasna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 xml:space="preserve">-gotovo </w:t>
            </w:r>
            <w:proofErr w:type="gramStart"/>
            <w:r w:rsidRPr="00F5763E">
              <w:rPr>
                <w:rFonts w:cstheme="minorHAnsi"/>
                <w:sz w:val="20"/>
                <w:szCs w:val="20"/>
              </w:rPr>
              <w:t>uvijek  koristi</w:t>
            </w:r>
            <w:proofErr w:type="gramEnd"/>
            <w:r w:rsidRPr="00F5763E">
              <w:rPr>
                <w:rFonts w:cstheme="minorHAnsi"/>
                <w:sz w:val="20"/>
                <w:szCs w:val="20"/>
              </w:rPr>
              <w:t xml:space="preserve"> šablonizaciju I uobičajene stereotipne prikaze motiva</w:t>
            </w:r>
          </w:p>
          <w:p w:rsidR="00885B80" w:rsidRPr="00F5763E" w:rsidRDefault="00FB714F" w:rsidP="00A254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prikazana</w:t>
            </w:r>
            <w:r w:rsidR="00885B80" w:rsidRPr="00F5763E">
              <w:rPr>
                <w:rFonts w:cstheme="minorHAnsi"/>
                <w:sz w:val="20"/>
                <w:szCs w:val="20"/>
              </w:rPr>
              <w:t xml:space="preserve"> emocija likovnog uratka je djelomično vidljiva </w:t>
            </w:r>
            <w:proofErr w:type="gramStart"/>
            <w:r w:rsidR="00885B80" w:rsidRPr="00F5763E">
              <w:rPr>
                <w:rFonts w:cstheme="minorHAnsi"/>
                <w:sz w:val="20"/>
                <w:szCs w:val="20"/>
              </w:rPr>
              <w:t>I  neprepoznatljiva</w:t>
            </w:r>
            <w:proofErr w:type="gramEnd"/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 xml:space="preserve">-likovni rad </w:t>
            </w:r>
            <w:proofErr w:type="gramStart"/>
            <w:r w:rsidRPr="00F5763E">
              <w:rPr>
                <w:rFonts w:cstheme="minorHAnsi"/>
                <w:sz w:val="20"/>
                <w:szCs w:val="20"/>
              </w:rPr>
              <w:t xml:space="preserve">nije  </w:t>
            </w:r>
            <w:r w:rsidR="00FB714F">
              <w:rPr>
                <w:rFonts w:cstheme="minorHAnsi"/>
                <w:sz w:val="20"/>
                <w:szCs w:val="20"/>
              </w:rPr>
              <w:t>ostvaren</w:t>
            </w:r>
            <w:proofErr w:type="gramEnd"/>
            <w:r w:rsidR="00FB714F">
              <w:rPr>
                <w:rFonts w:cstheme="minorHAnsi"/>
                <w:sz w:val="20"/>
                <w:szCs w:val="20"/>
              </w:rPr>
              <w:t xml:space="preserve"> </w:t>
            </w:r>
            <w:r w:rsidRPr="00F5763E">
              <w:rPr>
                <w:rFonts w:cstheme="minorHAnsi"/>
                <w:sz w:val="20"/>
                <w:szCs w:val="20"/>
              </w:rPr>
              <w:t>na uobičajen  način.</w:t>
            </w:r>
          </w:p>
          <w:p w:rsidR="00885B80" w:rsidRPr="00F5763E" w:rsidRDefault="00885B80" w:rsidP="00A254C4">
            <w:pPr>
              <w:rPr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 likovni rad sadrži elemente koji su gotovo uvijek  vidljivii na drugim likovnim radovima.</w:t>
            </w:r>
          </w:p>
        </w:tc>
      </w:tr>
      <w:tr w:rsidR="00885B80" w:rsidRPr="00F5763E" w:rsidTr="00A254C4">
        <w:trPr>
          <w:cantSplit/>
          <w:trHeight w:val="270"/>
        </w:trPr>
        <w:tc>
          <w:tcPr>
            <w:tcW w:w="1315" w:type="dxa"/>
            <w:textDirection w:val="btLr"/>
            <w:vAlign w:val="center"/>
          </w:tcPr>
          <w:p w:rsidR="00885B80" w:rsidRPr="00F5763E" w:rsidRDefault="00885B80" w:rsidP="00A254C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F5763E">
              <w:rPr>
                <w:b/>
                <w:bCs/>
                <w:sz w:val="24"/>
                <w:szCs w:val="24"/>
              </w:rPr>
              <w:t>PRODUKTIVNOST</w:t>
            </w:r>
          </w:p>
        </w:tc>
        <w:tc>
          <w:tcPr>
            <w:tcW w:w="3507" w:type="dxa"/>
          </w:tcPr>
          <w:p w:rsidR="00885B80" w:rsidRDefault="00885B80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 xml:space="preserve">-na originalan način koristi </w:t>
            </w:r>
            <w:r>
              <w:rPr>
                <w:rFonts w:cstheme="minorHAnsi"/>
                <w:sz w:val="20"/>
                <w:szCs w:val="20"/>
              </w:rPr>
              <w:t>nove tehnike</w:t>
            </w:r>
          </w:p>
          <w:p w:rsidR="00885B80" w:rsidRDefault="00885B80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 xml:space="preserve">-odlično istražuje I varira </w:t>
            </w:r>
            <w:r>
              <w:rPr>
                <w:rFonts w:cstheme="minorHAnsi"/>
                <w:sz w:val="20"/>
                <w:szCs w:val="20"/>
              </w:rPr>
              <w:t>nove tehnike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 xml:space="preserve">-koristi </w:t>
            </w:r>
            <w:r>
              <w:rPr>
                <w:rFonts w:cstheme="minorHAnsi"/>
                <w:sz w:val="20"/>
                <w:szCs w:val="20"/>
              </w:rPr>
              <w:t>nove tehnike</w:t>
            </w:r>
            <w:r w:rsidRPr="00F5763E">
              <w:rPr>
                <w:rFonts w:cstheme="minorHAnsi"/>
                <w:sz w:val="20"/>
                <w:szCs w:val="20"/>
              </w:rPr>
              <w:t xml:space="preserve"> na pravilan način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proofErr w:type="gramStart"/>
            <w:r>
              <w:rPr>
                <w:rFonts w:cstheme="minorHAnsi"/>
                <w:sz w:val="20"/>
                <w:szCs w:val="20"/>
              </w:rPr>
              <w:t>nove  tehnike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 korištene su </w:t>
            </w:r>
            <w:r w:rsidRPr="00F5763E">
              <w:rPr>
                <w:rFonts w:cstheme="minorHAnsi"/>
                <w:sz w:val="20"/>
                <w:szCs w:val="20"/>
              </w:rPr>
              <w:t>iznimno precizno I uredno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-iskorištene su sve mogućnosti prikaza korištenja</w:t>
            </w:r>
            <w:r>
              <w:rPr>
                <w:rFonts w:cstheme="minorHAnsi"/>
                <w:sz w:val="20"/>
                <w:szCs w:val="20"/>
              </w:rPr>
              <w:t>novih tehnika</w:t>
            </w:r>
            <w:r w:rsidRPr="00F5763E">
              <w:rPr>
                <w:rFonts w:cstheme="minorHAnsi"/>
                <w:sz w:val="20"/>
                <w:szCs w:val="20"/>
              </w:rPr>
              <w:t>, te je u potpunosti povezana sa temom likovnog rada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F5763E">
              <w:rPr>
                <w:rFonts w:cstheme="minorHAnsi"/>
                <w:sz w:val="20"/>
                <w:szCs w:val="20"/>
              </w:rPr>
              <w:t>-</w:t>
            </w:r>
            <w:r w:rsidRPr="00F5763E">
              <w:rPr>
                <w:rFonts w:cstheme="minorHAnsi"/>
                <w:sz w:val="20"/>
                <w:szCs w:val="20"/>
                <w:lang w:val="hr-HR"/>
              </w:rPr>
              <w:t>-iz likovnog uratka je vidljivo da su u potpunosti usvojeni ključni pojmovi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2" w:type="dxa"/>
          </w:tcPr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 xml:space="preserve">-na vrlo dobar, ali ne tako originalan način </w:t>
            </w:r>
            <w:proofErr w:type="gramStart"/>
            <w:r w:rsidRPr="00F5763E">
              <w:rPr>
                <w:rFonts w:cstheme="minorHAnsi"/>
                <w:sz w:val="20"/>
                <w:szCs w:val="20"/>
              </w:rPr>
              <w:t xml:space="preserve">koristi </w:t>
            </w:r>
            <w:r w:rsidRPr="00F5763E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hr-HR"/>
              </w:rPr>
              <w:t>nove</w:t>
            </w:r>
            <w:proofErr w:type="gramEnd"/>
            <w:r>
              <w:rPr>
                <w:rFonts w:cstheme="minorHAnsi"/>
                <w:sz w:val="20"/>
                <w:szCs w:val="20"/>
                <w:lang w:val="hr-HR"/>
              </w:rPr>
              <w:t xml:space="preserve"> tehnike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F5763E">
              <w:rPr>
                <w:rFonts w:cstheme="minorHAnsi"/>
                <w:sz w:val="20"/>
                <w:szCs w:val="20"/>
              </w:rPr>
              <w:t xml:space="preserve">-vrlo dobro istražuje I varira </w:t>
            </w:r>
            <w:r>
              <w:rPr>
                <w:rFonts w:cstheme="minorHAnsi"/>
                <w:sz w:val="20"/>
                <w:szCs w:val="20"/>
              </w:rPr>
              <w:t xml:space="preserve">nove tehnike </w:t>
            </w:r>
            <w:r w:rsidRPr="00F5763E">
              <w:rPr>
                <w:rFonts w:cstheme="minorHAnsi"/>
                <w:sz w:val="20"/>
                <w:szCs w:val="20"/>
                <w:lang w:val="hr-HR"/>
              </w:rPr>
              <w:t>različitih materijala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 xml:space="preserve">-koristi </w:t>
            </w:r>
            <w:r>
              <w:rPr>
                <w:rFonts w:cstheme="minorHAnsi"/>
                <w:sz w:val="20"/>
                <w:szCs w:val="20"/>
                <w:lang w:val="hr-HR"/>
              </w:rPr>
              <w:t xml:space="preserve">nove tehnike </w:t>
            </w:r>
            <w:r w:rsidRPr="00F5763E">
              <w:rPr>
                <w:rFonts w:cstheme="minorHAnsi"/>
                <w:sz w:val="20"/>
                <w:szCs w:val="20"/>
              </w:rPr>
              <w:t>na pravilan način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-nove tehnike korištene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su </w:t>
            </w:r>
            <w:r w:rsidRPr="00F5763E">
              <w:rPr>
                <w:rFonts w:cstheme="minorHAnsi"/>
                <w:sz w:val="20"/>
                <w:szCs w:val="20"/>
              </w:rPr>
              <w:t xml:space="preserve"> precizno</w:t>
            </w:r>
            <w:proofErr w:type="gramEnd"/>
            <w:r w:rsidRPr="00F5763E">
              <w:rPr>
                <w:rFonts w:cstheme="minorHAnsi"/>
                <w:sz w:val="20"/>
                <w:szCs w:val="20"/>
              </w:rPr>
              <w:t xml:space="preserve"> I uredno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 xml:space="preserve">-iskorištene su skoro sve mogućnosti prikaza korištenja </w:t>
            </w:r>
            <w:r>
              <w:rPr>
                <w:rFonts w:cstheme="minorHAnsi"/>
                <w:sz w:val="20"/>
                <w:szCs w:val="20"/>
              </w:rPr>
              <w:t xml:space="preserve">novih </w:t>
            </w:r>
            <w:r w:rsidR="00E80D1A">
              <w:rPr>
                <w:rFonts w:cstheme="minorHAnsi"/>
                <w:sz w:val="20"/>
                <w:szCs w:val="20"/>
              </w:rPr>
              <w:t>tehnika</w:t>
            </w:r>
            <w:r w:rsidRPr="00F5763E">
              <w:rPr>
                <w:rFonts w:cstheme="minorHAnsi"/>
                <w:sz w:val="20"/>
                <w:szCs w:val="20"/>
              </w:rPr>
              <w:t xml:space="preserve">, te je skoro </w:t>
            </w:r>
            <w:proofErr w:type="gramStart"/>
            <w:r w:rsidRPr="00F5763E">
              <w:rPr>
                <w:rFonts w:cstheme="minorHAnsi"/>
                <w:sz w:val="20"/>
                <w:szCs w:val="20"/>
              </w:rPr>
              <w:t>u  potpunosti</w:t>
            </w:r>
            <w:proofErr w:type="gramEnd"/>
            <w:r w:rsidRPr="00F5763E">
              <w:rPr>
                <w:rFonts w:cstheme="minorHAnsi"/>
                <w:sz w:val="20"/>
                <w:szCs w:val="20"/>
              </w:rPr>
              <w:t xml:space="preserve"> povezana sa temom likovnog rada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F5763E">
              <w:rPr>
                <w:rFonts w:cstheme="minorHAnsi"/>
                <w:sz w:val="20"/>
                <w:szCs w:val="20"/>
              </w:rPr>
              <w:t>-</w:t>
            </w:r>
            <w:r w:rsidRPr="00F5763E">
              <w:rPr>
                <w:rFonts w:cstheme="minorHAnsi"/>
                <w:sz w:val="20"/>
                <w:szCs w:val="20"/>
                <w:lang w:val="hr-HR"/>
              </w:rPr>
              <w:t>-iz likovnog uratka je vidljivo da su usvojeni ključni pojmovi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</w:p>
          <w:p w:rsidR="00885B80" w:rsidRPr="00F5763E" w:rsidRDefault="00885B80" w:rsidP="00A254C4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</w:tcPr>
          <w:p w:rsidR="00FB714F" w:rsidRDefault="00885B80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F5763E">
              <w:rPr>
                <w:rFonts w:cstheme="minorHAnsi"/>
                <w:sz w:val="20"/>
                <w:szCs w:val="20"/>
              </w:rPr>
              <w:t xml:space="preserve">-na uobičajen, prepoznatljiv način </w:t>
            </w:r>
            <w:proofErr w:type="gramStart"/>
            <w:r w:rsidRPr="00F5763E">
              <w:rPr>
                <w:rFonts w:cstheme="minorHAnsi"/>
                <w:sz w:val="20"/>
                <w:szCs w:val="20"/>
              </w:rPr>
              <w:t xml:space="preserve">koristi </w:t>
            </w:r>
            <w:r w:rsidRPr="00F5763E">
              <w:rPr>
                <w:rFonts w:cstheme="minorHAnsi"/>
                <w:sz w:val="20"/>
                <w:szCs w:val="20"/>
                <w:lang w:val="hr-HR"/>
              </w:rPr>
              <w:t xml:space="preserve"> vrste</w:t>
            </w:r>
            <w:proofErr w:type="gramEnd"/>
            <w:r w:rsidRPr="00F5763E">
              <w:rPr>
                <w:rFonts w:cstheme="minorHAnsi"/>
                <w:sz w:val="20"/>
                <w:szCs w:val="20"/>
                <w:lang w:val="hr-HR"/>
              </w:rPr>
              <w:t xml:space="preserve"> kompozicija</w:t>
            </w:r>
          </w:p>
          <w:p w:rsidR="00885B80" w:rsidRPr="00F5763E" w:rsidRDefault="00E80D1A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</w:rPr>
              <w:t>-istražuje I varira.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</w:t>
            </w:r>
            <w:proofErr w:type="gramStart"/>
            <w:r w:rsidRPr="00F5763E">
              <w:rPr>
                <w:rFonts w:cstheme="minorHAnsi"/>
                <w:sz w:val="20"/>
                <w:szCs w:val="20"/>
              </w:rPr>
              <w:t xml:space="preserve">koristi </w:t>
            </w:r>
            <w:r w:rsidRPr="00F5763E">
              <w:rPr>
                <w:rFonts w:cstheme="minorHAnsi"/>
                <w:sz w:val="20"/>
                <w:szCs w:val="20"/>
                <w:lang w:val="hr-HR"/>
              </w:rPr>
              <w:t xml:space="preserve"> materijale</w:t>
            </w:r>
            <w:proofErr w:type="gramEnd"/>
            <w:r w:rsidRPr="00F5763E">
              <w:rPr>
                <w:rFonts w:cstheme="minorHAnsi"/>
                <w:sz w:val="20"/>
                <w:szCs w:val="20"/>
                <w:lang w:val="hr-HR"/>
              </w:rPr>
              <w:t xml:space="preserve"> na </w:t>
            </w:r>
            <w:r w:rsidRPr="00F5763E">
              <w:rPr>
                <w:rFonts w:cstheme="minorHAnsi"/>
                <w:sz w:val="20"/>
                <w:szCs w:val="20"/>
              </w:rPr>
              <w:t>djelomično pravilan način</w:t>
            </w:r>
          </w:p>
          <w:p w:rsidR="00885B80" w:rsidRPr="00F5763E" w:rsidRDefault="00E80D1A" w:rsidP="00A254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-likovna tehnika</w:t>
            </w:r>
            <w:r w:rsidR="00885B80" w:rsidRPr="00F5763E">
              <w:rPr>
                <w:rFonts w:cstheme="minorHAnsi"/>
                <w:sz w:val="20"/>
                <w:szCs w:val="20"/>
              </w:rPr>
              <w:t xml:space="preserve"> korištena je neprecizno I dosta neuredno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-iskorištene su samo neke mogućnosti prik</w:t>
            </w:r>
            <w:r w:rsidR="00E80D1A">
              <w:rPr>
                <w:rFonts w:cstheme="minorHAnsi"/>
                <w:sz w:val="20"/>
                <w:szCs w:val="20"/>
              </w:rPr>
              <w:t>aza korištenja novih tehnika</w:t>
            </w:r>
            <w:r w:rsidRPr="00F5763E">
              <w:rPr>
                <w:rFonts w:cstheme="minorHAnsi"/>
                <w:sz w:val="20"/>
                <w:szCs w:val="20"/>
              </w:rPr>
              <w:t>, te je skoro ne</w:t>
            </w:r>
            <w:r w:rsidR="00D339C5">
              <w:rPr>
                <w:rFonts w:cstheme="minorHAnsi"/>
                <w:sz w:val="20"/>
                <w:szCs w:val="20"/>
              </w:rPr>
              <w:t>p</w:t>
            </w:r>
            <w:r w:rsidRPr="00F5763E">
              <w:rPr>
                <w:rFonts w:cstheme="minorHAnsi"/>
                <w:sz w:val="20"/>
                <w:szCs w:val="20"/>
              </w:rPr>
              <w:t>ovezana sa temom likovnog rada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F5763E">
              <w:rPr>
                <w:rFonts w:cstheme="minorHAnsi"/>
                <w:sz w:val="20"/>
                <w:szCs w:val="20"/>
              </w:rPr>
              <w:t>-</w:t>
            </w:r>
            <w:r w:rsidRPr="00F5763E">
              <w:rPr>
                <w:rFonts w:cstheme="minorHAnsi"/>
                <w:sz w:val="20"/>
                <w:szCs w:val="20"/>
                <w:lang w:val="hr-HR"/>
              </w:rPr>
              <w:t>-iz likovnog uratka je vidljivo da su samo djelomično usvojeni ključni po</w:t>
            </w:r>
          </w:p>
        </w:tc>
        <w:tc>
          <w:tcPr>
            <w:tcW w:w="3345" w:type="dxa"/>
          </w:tcPr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 xml:space="preserve">-na uobičajen, prepoznatljiv I vrlo čest način koristi </w:t>
            </w:r>
            <w:r w:rsidR="00FB714F">
              <w:rPr>
                <w:rFonts w:cstheme="minorHAnsi"/>
                <w:sz w:val="20"/>
                <w:szCs w:val="20"/>
                <w:lang w:val="hr-HR"/>
              </w:rPr>
              <w:t>kompozicije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F5763E">
              <w:rPr>
                <w:rFonts w:cstheme="minorHAnsi"/>
                <w:sz w:val="20"/>
                <w:szCs w:val="20"/>
              </w:rPr>
              <w:t>-n</w:t>
            </w:r>
            <w:r w:rsidR="00FB714F">
              <w:rPr>
                <w:rFonts w:cstheme="minorHAnsi"/>
                <w:sz w:val="20"/>
                <w:szCs w:val="20"/>
              </w:rPr>
              <w:t>e istražuje I ne varira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 xml:space="preserve">-koristi </w:t>
            </w:r>
            <w:r w:rsidR="00FB714F">
              <w:rPr>
                <w:rFonts w:cstheme="minorHAnsi"/>
                <w:sz w:val="20"/>
                <w:szCs w:val="20"/>
                <w:lang w:val="hr-HR"/>
              </w:rPr>
              <w:t>nove tehnike</w:t>
            </w:r>
            <w:r w:rsidRPr="00F5763E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Pr="00F5763E">
              <w:rPr>
                <w:rFonts w:cstheme="minorHAnsi"/>
                <w:sz w:val="20"/>
                <w:szCs w:val="20"/>
              </w:rPr>
              <w:t>na nepravilan način</w:t>
            </w:r>
          </w:p>
          <w:p w:rsidR="00885B80" w:rsidRPr="00F5763E" w:rsidRDefault="00FB714F" w:rsidP="00A254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-nove tehnike korištene su</w:t>
            </w:r>
            <w:r w:rsidR="00885B80" w:rsidRPr="00F5763E">
              <w:rPr>
                <w:rFonts w:cstheme="minorHAnsi"/>
                <w:sz w:val="20"/>
                <w:szCs w:val="20"/>
              </w:rPr>
              <w:t xml:space="preserve"> neprecizno I neuredno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  <w:r w:rsidRPr="00F5763E">
              <w:rPr>
                <w:rFonts w:cstheme="minorHAnsi"/>
                <w:sz w:val="20"/>
                <w:szCs w:val="20"/>
              </w:rPr>
              <w:t>-iskorištene su samo najjednostavnije mogućnosti</w:t>
            </w:r>
            <w:r w:rsidR="00FB714F">
              <w:rPr>
                <w:rFonts w:cstheme="minorHAnsi"/>
                <w:sz w:val="20"/>
                <w:szCs w:val="20"/>
              </w:rPr>
              <w:t xml:space="preserve"> prikaza korištenja novih tehnika</w:t>
            </w:r>
            <w:r w:rsidRPr="00F5763E">
              <w:rPr>
                <w:rFonts w:cstheme="minorHAnsi"/>
                <w:sz w:val="20"/>
                <w:szCs w:val="20"/>
              </w:rPr>
              <w:t>, te je ne</w:t>
            </w:r>
            <w:r w:rsidR="00FB714F">
              <w:rPr>
                <w:rFonts w:cstheme="minorHAnsi"/>
                <w:sz w:val="20"/>
                <w:szCs w:val="20"/>
              </w:rPr>
              <w:t>p</w:t>
            </w:r>
            <w:bookmarkStart w:id="0" w:name="_GoBack"/>
            <w:bookmarkEnd w:id="0"/>
            <w:r w:rsidRPr="00F5763E">
              <w:rPr>
                <w:rFonts w:cstheme="minorHAnsi"/>
                <w:sz w:val="20"/>
                <w:szCs w:val="20"/>
              </w:rPr>
              <w:t>ovezana sa temom likovnog rada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F5763E">
              <w:rPr>
                <w:rFonts w:cstheme="minorHAnsi"/>
                <w:sz w:val="20"/>
                <w:szCs w:val="20"/>
              </w:rPr>
              <w:t>-</w:t>
            </w:r>
            <w:r w:rsidRPr="00F5763E">
              <w:rPr>
                <w:rFonts w:cstheme="minorHAnsi"/>
                <w:sz w:val="20"/>
                <w:szCs w:val="20"/>
                <w:lang w:val="hr-HR"/>
              </w:rPr>
              <w:t xml:space="preserve">-iz likovnog uratka je vidljivo da </w:t>
            </w:r>
            <w:proofErr w:type="gramStart"/>
            <w:r w:rsidRPr="00F5763E">
              <w:rPr>
                <w:rFonts w:cstheme="minorHAnsi"/>
                <w:sz w:val="20"/>
                <w:szCs w:val="20"/>
                <w:lang w:val="hr-HR"/>
              </w:rPr>
              <w:t>nisu  usvojeni</w:t>
            </w:r>
            <w:proofErr w:type="gramEnd"/>
            <w:r w:rsidRPr="00F5763E">
              <w:rPr>
                <w:rFonts w:cstheme="minorHAnsi"/>
                <w:sz w:val="20"/>
                <w:szCs w:val="20"/>
                <w:lang w:val="hr-HR"/>
              </w:rPr>
              <w:t xml:space="preserve"> ključni pojmovi</w:t>
            </w:r>
          </w:p>
          <w:p w:rsidR="00885B80" w:rsidRPr="00F5763E" w:rsidRDefault="00885B80" w:rsidP="00A254C4">
            <w:pPr>
              <w:rPr>
                <w:rFonts w:cstheme="minorHAnsi"/>
                <w:sz w:val="20"/>
                <w:szCs w:val="20"/>
              </w:rPr>
            </w:pPr>
          </w:p>
          <w:p w:rsidR="00885B80" w:rsidRPr="00F5763E" w:rsidRDefault="00885B80" w:rsidP="00A254C4">
            <w:pPr>
              <w:rPr>
                <w:sz w:val="20"/>
                <w:szCs w:val="20"/>
              </w:rPr>
            </w:pPr>
          </w:p>
        </w:tc>
      </w:tr>
      <w:tr w:rsidR="00885B80" w:rsidRPr="00F5763E" w:rsidTr="00A254C4">
        <w:trPr>
          <w:cantSplit/>
          <w:trHeight w:val="2819"/>
        </w:trPr>
        <w:tc>
          <w:tcPr>
            <w:tcW w:w="1315" w:type="dxa"/>
            <w:textDirection w:val="btLr"/>
            <w:vAlign w:val="center"/>
          </w:tcPr>
          <w:p w:rsidR="00885B80" w:rsidRPr="00F5763E" w:rsidRDefault="00885B80" w:rsidP="00A254C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F5763E">
              <w:rPr>
                <w:b/>
                <w:bCs/>
                <w:sz w:val="24"/>
                <w:szCs w:val="24"/>
              </w:rPr>
              <w:lastRenderedPageBreak/>
              <w:t>KRITIČKO MIŠLJENJE I KONTEKST</w:t>
            </w:r>
          </w:p>
        </w:tc>
        <w:tc>
          <w:tcPr>
            <w:tcW w:w="3507" w:type="dxa"/>
          </w:tcPr>
          <w:p w:rsidR="00885B80" w:rsidRPr="00F5763E" w:rsidRDefault="00885B80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-pokazuje izniman interes  za nastavni predmet i za sva područja likovnog izražavanja</w:t>
            </w:r>
          </w:p>
          <w:p w:rsidR="00885B80" w:rsidRPr="00F5763E" w:rsidRDefault="00885B80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-odgovorno i savjesno se odnosi prema radu</w:t>
            </w:r>
          </w:p>
          <w:p w:rsidR="00885B80" w:rsidRPr="00F5763E" w:rsidRDefault="00885B80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-izvrsno opisuje proces nastanka likovnog rada, te predlaže svoje ideje za realizaciju zadatka.</w:t>
            </w:r>
          </w:p>
          <w:p w:rsidR="00885B80" w:rsidRPr="00F5763E" w:rsidRDefault="00885B80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 izražava se bogatim likovnim jezikom, pokazuje visoku usvojenost likovnih elemenata i kritičke samosvijesti</w:t>
            </w:r>
          </w:p>
          <w:p w:rsidR="00885B80" w:rsidRPr="00F5763E" w:rsidRDefault="00885B80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 xml:space="preserve">-izvrsno stvara poveznicu između umjetničkih reprodukcija, vlastitog likovnog uratka i konteksta  </w:t>
            </w:r>
          </w:p>
          <w:p w:rsidR="00885B80" w:rsidRPr="00F5763E" w:rsidRDefault="00885B80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-izvrsno uočava razinu uloženog truda i tehničke kvalitete rada, s lakoćom ukazuje na moguće nedostatke ili poboljšanja</w:t>
            </w:r>
          </w:p>
          <w:p w:rsidR="00885B80" w:rsidRPr="00F5763E" w:rsidRDefault="00885B80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-prepoznaje razinu osobnog zadovoljstva u stvaralačkom procesu</w:t>
            </w:r>
          </w:p>
          <w:p w:rsidR="00885B80" w:rsidRPr="00F5763E" w:rsidRDefault="00885B80" w:rsidP="00A254C4">
            <w:pPr>
              <w:spacing w:after="20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2" w:type="dxa"/>
          </w:tcPr>
          <w:p w:rsidR="00885B80" w:rsidRPr="00F5763E" w:rsidRDefault="00885B80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-pokazuje interes  za nastavni predmet i za gotovo sva područja likovnog izražavanja</w:t>
            </w:r>
          </w:p>
          <w:p w:rsidR="00885B80" w:rsidRPr="00F5763E" w:rsidRDefault="00885B80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-odgovorno se odnosi prema radu</w:t>
            </w:r>
          </w:p>
          <w:p w:rsidR="00885B80" w:rsidRPr="00F5763E" w:rsidRDefault="00885B80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 opisuje proces nastanka likovnog rada, te ponekad iznosi svoje ideje za realizaciju zadatka.</w:t>
            </w:r>
          </w:p>
          <w:p w:rsidR="00885B80" w:rsidRPr="00F5763E" w:rsidRDefault="00885B80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 izražava se likovnim jezikom, pokazuje usvojenost likovnih elemenata i kritičke samosvijesti</w:t>
            </w:r>
          </w:p>
          <w:p w:rsidR="00885B80" w:rsidRPr="00F5763E" w:rsidRDefault="00885B80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 xml:space="preserve">-stvara poveznicu između umjetničkih reprodukcija, vlastitog likovnog uratka i konteksta  </w:t>
            </w:r>
          </w:p>
          <w:p w:rsidR="00885B80" w:rsidRPr="00F5763E" w:rsidRDefault="00885B80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-uočava razinu uloženog truda i tehničke kvalitete rada, ukazuje na moguće nedostatke ili poboljšanja</w:t>
            </w:r>
          </w:p>
          <w:p w:rsidR="00885B80" w:rsidRPr="00F5763E" w:rsidRDefault="00885B80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-prepoznaje razinu osobnog zadovoljstva u stvaralačkom procesu</w:t>
            </w:r>
          </w:p>
          <w:p w:rsidR="00885B80" w:rsidRPr="00F5763E" w:rsidRDefault="00885B80" w:rsidP="00A254C4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32" w:type="dxa"/>
          </w:tcPr>
          <w:p w:rsidR="00885B80" w:rsidRPr="00F5763E" w:rsidRDefault="00885B80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-samo ponekad pokazuje interes  za nastavni predmet i za područja likovnog izražavanja</w:t>
            </w:r>
          </w:p>
          <w:p w:rsidR="00885B80" w:rsidRPr="00F5763E" w:rsidRDefault="00885B80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-površno se odnosi prema radu</w:t>
            </w:r>
          </w:p>
          <w:p w:rsidR="00885B80" w:rsidRPr="00F5763E" w:rsidRDefault="00885B80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 polovično opisuje proces nastanka likovnog rada, ne iznosi svoje ideje za realizaciju zadatka.</w:t>
            </w:r>
          </w:p>
          <w:p w:rsidR="00885B80" w:rsidRPr="00F5763E" w:rsidRDefault="00885B80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 površno se izražava likovnim jezikom, pokazuje djelomičnu usvojenost likovnih elemenata i kritičke samosvijesti</w:t>
            </w:r>
          </w:p>
          <w:p w:rsidR="00885B80" w:rsidRPr="00F5763E" w:rsidRDefault="00885B80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 xml:space="preserve">-rijetko stvara poveznicu između umjetničkih reprodukcija, vlastitog likovnog uratka i konteksta  </w:t>
            </w:r>
          </w:p>
          <w:p w:rsidR="00885B80" w:rsidRPr="00F5763E" w:rsidRDefault="00885B80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-djelomično uočava razinu uloženog truda i tehničke kvalitete rada, ne ukazuje na moguće nedostatke ili poboljšanja</w:t>
            </w:r>
          </w:p>
          <w:p w:rsidR="00885B80" w:rsidRPr="00F5763E" w:rsidRDefault="00885B80" w:rsidP="00A254C4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 xml:space="preserve">-ne uočava odnos između likovnog jezika, tehnike i postupka, te prikazane teme </w:t>
            </w:r>
          </w:p>
        </w:tc>
        <w:tc>
          <w:tcPr>
            <w:tcW w:w="3345" w:type="dxa"/>
          </w:tcPr>
          <w:p w:rsidR="00885B80" w:rsidRPr="00F5763E" w:rsidRDefault="00885B80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-ne pokazuje interes  za nastavni predmet i za područja likovnog izražavanja</w:t>
            </w:r>
          </w:p>
          <w:p w:rsidR="00885B80" w:rsidRPr="00F5763E" w:rsidRDefault="00885B80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-površno se odnosi prema radu</w:t>
            </w:r>
          </w:p>
          <w:p w:rsidR="00885B80" w:rsidRPr="00F5763E" w:rsidRDefault="00885B80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 ne opisuje proces nastanka likovnog rada, ne iznosi svoje ideje za realizaciju zadatka.</w:t>
            </w:r>
          </w:p>
          <w:p w:rsidR="00885B80" w:rsidRPr="00F5763E" w:rsidRDefault="00885B80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 vrlo površno se izražava likovnim jezikom, ne pokazuje usvojenost likovnih elemenata i kritičke samosvijesti</w:t>
            </w:r>
          </w:p>
          <w:p w:rsidR="00885B80" w:rsidRPr="00F5763E" w:rsidRDefault="00885B80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 xml:space="preserve">-ne stvara poveznicu između umjetničkih reprodukcija, vlastitog likovnog uratka i konteksta  </w:t>
            </w:r>
          </w:p>
          <w:p w:rsidR="00885B80" w:rsidRPr="00F5763E" w:rsidRDefault="00885B80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-ne uočava razinu uloženog truda i tehničke kvalitete rada, ne ukazuje na moguće nedostatke ili poboljšanja</w:t>
            </w:r>
          </w:p>
          <w:p w:rsidR="00885B80" w:rsidRPr="00F5763E" w:rsidRDefault="00885B80" w:rsidP="00A254C4">
            <w:pPr>
              <w:spacing w:after="200" w:line="276" w:lineRule="auto"/>
              <w:contextualSpacing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F5763E">
              <w:rPr>
                <w:rFonts w:eastAsia="Calibri" w:cstheme="minorHAnsi"/>
                <w:sz w:val="20"/>
                <w:szCs w:val="20"/>
                <w:lang w:val="hr-HR"/>
              </w:rPr>
              <w:t>-površno prepoznaje/ ne prepoznaje razinu osobnog zadovoljstva u stvaralačkom procesu</w:t>
            </w:r>
          </w:p>
          <w:p w:rsidR="00885B80" w:rsidRPr="00F5763E" w:rsidRDefault="00885B80" w:rsidP="00A254C4">
            <w:pPr>
              <w:rPr>
                <w:sz w:val="20"/>
                <w:szCs w:val="20"/>
              </w:rPr>
            </w:pPr>
          </w:p>
        </w:tc>
      </w:tr>
    </w:tbl>
    <w:p w:rsidR="00B13211" w:rsidRDefault="00B13211" w:rsidP="0032640E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B13211" w:rsidRDefault="00B13211" w:rsidP="0032640E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32640E" w:rsidRDefault="0032640E" w:rsidP="0032640E">
      <w:pPr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713FAA" w:rsidRDefault="00713FAA"/>
    <w:sectPr w:rsidR="00713FAA" w:rsidSect="003264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E66F7"/>
    <w:multiLevelType w:val="multilevel"/>
    <w:tmpl w:val="B82E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1A42A1"/>
    <w:multiLevelType w:val="multilevel"/>
    <w:tmpl w:val="53C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B8"/>
    <w:rsid w:val="001E3E23"/>
    <w:rsid w:val="0032640E"/>
    <w:rsid w:val="00491AC5"/>
    <w:rsid w:val="005A6B41"/>
    <w:rsid w:val="00713FAA"/>
    <w:rsid w:val="008653F4"/>
    <w:rsid w:val="00885B80"/>
    <w:rsid w:val="00B13211"/>
    <w:rsid w:val="00C001B8"/>
    <w:rsid w:val="00D20CA0"/>
    <w:rsid w:val="00D339C5"/>
    <w:rsid w:val="00E80D1A"/>
    <w:rsid w:val="00F5763E"/>
    <w:rsid w:val="00FB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51AA"/>
  <w15:chartTrackingRefBased/>
  <w15:docId w15:val="{72F142EF-74F9-4088-A565-60D73EE1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40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321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7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</Pages>
  <Words>4798</Words>
  <Characters>27354</Characters>
  <Application>Microsoft Office Word</Application>
  <DocSecurity>0</DocSecurity>
  <Lines>227</Lines>
  <Paragraphs>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2024-03-03T08:07:00Z</dcterms:created>
  <dcterms:modified xsi:type="dcterms:W3CDTF">2024-03-03T09:10:00Z</dcterms:modified>
</cp:coreProperties>
</file>