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F4" w:rsidRPr="00223565" w:rsidRDefault="00C427E9" w:rsidP="00C052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5586E"/>
          <w:sz w:val="24"/>
          <w:szCs w:val="24"/>
          <w:lang w:eastAsia="hr-HR"/>
        </w:rPr>
      </w:pPr>
      <w:r w:rsidRPr="00223565">
        <w:rPr>
          <w:rFonts w:ascii="Arial" w:eastAsia="Times New Roman" w:hAnsi="Arial" w:cs="Arial"/>
          <w:b/>
          <w:bCs/>
          <w:color w:val="35586E"/>
          <w:sz w:val="24"/>
          <w:szCs w:val="24"/>
          <w:lang w:eastAsia="hr-HR"/>
        </w:rPr>
        <w:t xml:space="preserve">Elementi </w:t>
      </w:r>
      <w:r w:rsidR="00C052F4" w:rsidRPr="00223565">
        <w:rPr>
          <w:rFonts w:ascii="Arial" w:eastAsia="Times New Roman" w:hAnsi="Arial" w:cs="Arial"/>
          <w:b/>
          <w:bCs/>
          <w:color w:val="35586E"/>
          <w:sz w:val="24"/>
          <w:szCs w:val="24"/>
          <w:lang w:eastAsia="hr-HR"/>
        </w:rPr>
        <w:t>vrednovanja:</w:t>
      </w:r>
    </w:p>
    <w:p w:rsidR="001007FC" w:rsidRPr="00223565" w:rsidRDefault="001007FC" w:rsidP="00C052F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6843"/>
      </w:tblGrid>
      <w:tr w:rsidR="00C052F4" w:rsidRPr="00223565" w:rsidTr="00C052F4">
        <w:trPr>
          <w:tblCellSpacing w:w="7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Opis</w:t>
            </w:r>
          </w:p>
        </w:tc>
      </w:tr>
      <w:tr w:rsidR="00C052F4" w:rsidRPr="00223565" w:rsidTr="00C052F4">
        <w:trPr>
          <w:tblCellSpacing w:w="7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1007FC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color w:val="35586E"/>
                <w:sz w:val="24"/>
                <w:szCs w:val="24"/>
                <w:lang w:eastAsia="hr-HR"/>
              </w:rPr>
              <w:t>Činjenično znanje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654" w:rsidRPr="00223565" w:rsidRDefault="001007FC" w:rsidP="001007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color w:val="35586E"/>
                <w:sz w:val="24"/>
                <w:szCs w:val="24"/>
                <w:lang w:eastAsia="hr-HR"/>
              </w:rPr>
              <w:t>Poznavanje i razumijeva</w:t>
            </w:r>
            <w:r w:rsidR="00054654" w:rsidRPr="00223565">
              <w:rPr>
                <w:rFonts w:ascii="Arial" w:eastAsia="Times New Roman" w:hAnsi="Arial" w:cs="Arial"/>
                <w:b/>
                <w:color w:val="35586E"/>
                <w:sz w:val="24"/>
                <w:szCs w:val="24"/>
                <w:lang w:eastAsia="hr-HR"/>
              </w:rPr>
              <w:t xml:space="preserve">nje događaja, procesa i pojava, temeljnih kronoloških odrednica, osnova korištenja povijesnih i geografskih karata te odgovarajuće povijesne terminologije </w:t>
            </w:r>
          </w:p>
          <w:p w:rsidR="00C052F4" w:rsidRPr="00223565" w:rsidRDefault="00C052F4" w:rsidP="001007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Poznavanje osnovnih činjenica, opisivanje prošlosti vlastitim riječima, definiranje  povijesnih  pojmova (ključni i novi pojmovi)  i n</w:t>
            </w:r>
            <w:r w:rsidR="003D0993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jihovo povezivanje s prostorom,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-          usmeno provjeravanje nekoliko učenika na svakom satu</w:t>
            </w:r>
            <w:r w:rsidR="0005465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( bez najavljivanja)</w:t>
            </w:r>
          </w:p>
          <w:p w:rsidR="00C052F4" w:rsidRPr="00223565" w:rsidRDefault="008E60F2" w:rsidP="0022356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-          pisane </w:t>
            </w:r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provjere zn</w:t>
            </w:r>
            <w:r w:rsidR="0005672A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anja pišu se na kraju većih nastavnih cjelina</w:t>
            </w:r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uz pomoć zada</w:t>
            </w:r>
            <w:r w:rsidR="0005465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taka objektivnog tipa (najviše 5</w:t>
            </w:r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puta tijekom nastavne godin</w:t>
            </w:r>
            <w:r w:rsidR="0005465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e), najavljene najkasnije mjesec dana unaprijed</w:t>
            </w:r>
            <w:r w:rsidR="00C052F4" w:rsidRPr="00223565"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  <w:t> </w:t>
            </w:r>
          </w:p>
        </w:tc>
      </w:tr>
      <w:tr w:rsidR="00C052F4" w:rsidRPr="00223565" w:rsidTr="00C052F4">
        <w:trPr>
          <w:tblCellSpacing w:w="7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7A2A46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color w:val="35586E"/>
                <w:sz w:val="24"/>
                <w:szCs w:val="24"/>
                <w:lang w:eastAsia="hr-HR"/>
              </w:rPr>
              <w:t xml:space="preserve">Konceptualno znanje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46" w:rsidRPr="00223565" w:rsidRDefault="007A2A46" w:rsidP="003D09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color w:val="35586E"/>
                <w:sz w:val="24"/>
                <w:szCs w:val="24"/>
                <w:lang w:eastAsia="hr-HR"/>
              </w:rPr>
              <w:t>Poznavanje, razumijevanje i korištenje tehničkih koncepata kao okvira za tumačenje i razumijevanje  prošlih događaja, procesa i pojava. Riječ je o konceptima vremena i prostora, uzroka i posljedica, kontinuiteta i promjena</w:t>
            </w:r>
            <w:r w:rsidR="008E60F2" w:rsidRPr="00223565">
              <w:rPr>
                <w:rFonts w:ascii="Arial" w:eastAsia="Times New Roman" w:hAnsi="Arial" w:cs="Arial"/>
                <w:b/>
                <w:color w:val="35586E"/>
                <w:sz w:val="24"/>
                <w:szCs w:val="24"/>
                <w:lang w:eastAsia="hr-HR"/>
              </w:rPr>
              <w:t>, rada na povijesnim izvorima, povijesne perspektive te usporedbe i sučeljavanja.</w:t>
            </w:r>
          </w:p>
          <w:p w:rsidR="008E60F2" w:rsidRPr="00223565" w:rsidRDefault="00C052F4" w:rsidP="00B06C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Objasniti uzroke i posljedice povijesnih događaja, situacija i promjena,  klasificirati uzroke i posljedice (koji je uzrok najvažniji), analiziranje grafičkih prikaza, zaključivanje na temelju povijesnih izvora, skica, brojčanih podataka, grafikona, fotografija</w:t>
            </w:r>
            <w:r w:rsidR="008E60F2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, izrada grafičkih prikaza, </w:t>
            </w:r>
            <w:r w:rsidR="008E60F2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utvrditi razlike i</w:t>
            </w:r>
            <w:r w:rsidR="008E60F2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sličnosti različitih razdoblja.</w:t>
            </w:r>
          </w:p>
          <w:p w:rsidR="008E60F2" w:rsidRPr="00223565" w:rsidRDefault="008E60F2" w:rsidP="008E60F2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Učenici razlikuju prošlost, sadašnjost i budućnost,  snalaze se na crti vremena, interpretiraju podatke iz kronološke tablice,  svrstavaju događaje, osobe i promjene kronološkim redom, poznaju godine povijesnih događaja i velikih povijesnih razdoblja.</w:t>
            </w:r>
          </w:p>
          <w:p w:rsidR="008E60F2" w:rsidRPr="00223565" w:rsidRDefault="008E60F2" w:rsidP="008E60F2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Vještina  čitanja i interpretiranja sadržaja povijesne  karte, izrada crte vremena i kronoloških tablica.</w:t>
            </w:r>
          </w:p>
          <w:p w:rsidR="00C052F4" w:rsidRPr="00223565" w:rsidRDefault="008E60F2" w:rsidP="008E60F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-          </w:t>
            </w:r>
            <w:r w:rsidR="00D12EF1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provjerava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nje </w:t>
            </w:r>
            <w:r w:rsidR="00D12EF1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se pisanim</w:t>
            </w:r>
            <w:r w:rsidR="007B5CE5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(esejski zadaci, pitanja uz povijesne izvore,  provjere snalaženja u vremenu i prostoru) uz najavu mjesec dana unaprijed</w:t>
            </w:r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i usmenim putem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 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</w:p>
        </w:tc>
      </w:tr>
      <w:tr w:rsidR="00C052F4" w:rsidRPr="00223565" w:rsidTr="00C052F4">
        <w:trPr>
          <w:tblCellSpacing w:w="7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890741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color w:val="35586E"/>
                <w:sz w:val="24"/>
                <w:szCs w:val="24"/>
                <w:lang w:eastAsia="hr-HR"/>
              </w:rPr>
              <w:lastRenderedPageBreak/>
              <w:t xml:space="preserve">Proceduralno znanje 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751876" w:rsidP="00C052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565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223565">
              <w:rPr>
                <w:rFonts w:ascii="Arial" w:hAnsi="Arial" w:cs="Arial"/>
                <w:b/>
                <w:sz w:val="24"/>
                <w:szCs w:val="24"/>
              </w:rPr>
              <w:t>oznavanje i primjena odgovarajućih metoda, postupaka i procedura u radu s povijesnim izvorima te u istraživanju prošlosti</w:t>
            </w:r>
          </w:p>
          <w:p w:rsidR="00751876" w:rsidRPr="00223565" w:rsidRDefault="00751876" w:rsidP="007518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Samostalni učenički radovi -  izrada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multimedijalni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h prezentacija, </w:t>
            </w:r>
            <w:proofErr w:type="spellStart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postera</w:t>
            </w:r>
            <w:proofErr w:type="spellEnd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, plakata, pisanje eseja i referata prema uputama</w:t>
            </w:r>
          </w:p>
          <w:p w:rsidR="003D0993" w:rsidRPr="00223565" w:rsidRDefault="00B06CCE" w:rsidP="003D0993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rad u skupini</w:t>
            </w:r>
          </w:p>
          <w:p w:rsidR="00B06CCE" w:rsidRPr="00223565" w:rsidRDefault="00B06CCE" w:rsidP="003D0993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terenska nastava</w:t>
            </w:r>
          </w:p>
          <w:p w:rsidR="003D0993" w:rsidRPr="00223565" w:rsidRDefault="003D0993" w:rsidP="003D0993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najmanje 4 puta  tijekom godine</w:t>
            </w:r>
          </w:p>
        </w:tc>
      </w:tr>
    </w:tbl>
    <w:p w:rsidR="00C427E9" w:rsidRPr="00223565" w:rsidRDefault="00C052F4" w:rsidP="0022356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  <w:r w:rsidRPr="00223565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 </w:t>
      </w:r>
      <w:r w:rsidR="00C427E9" w:rsidRPr="00223565">
        <w:rPr>
          <w:rFonts w:ascii="Arial" w:hAnsi="Arial" w:cs="Arial"/>
          <w:b/>
          <w:sz w:val="24"/>
          <w:szCs w:val="24"/>
        </w:rPr>
        <w:t xml:space="preserve">Tri </w:t>
      </w:r>
      <w:r w:rsidR="00C427E9" w:rsidRPr="00223565">
        <w:rPr>
          <w:rFonts w:ascii="Arial" w:hAnsi="Arial" w:cs="Arial"/>
          <w:b/>
          <w:sz w:val="24"/>
          <w:szCs w:val="24"/>
        </w:rPr>
        <w:t>i pristupa vrednovanju: vrednovanje za učenje, vrednovanje kao učenje i vrednovanje naučenog.</w:t>
      </w:r>
    </w:p>
    <w:p w:rsidR="00C427E9" w:rsidRPr="00223565" w:rsidRDefault="00C427E9" w:rsidP="00C427E9">
      <w:pPr>
        <w:pStyle w:val="Odlomakpopis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23565">
        <w:rPr>
          <w:rFonts w:ascii="Arial" w:hAnsi="Arial" w:cs="Arial"/>
          <w:sz w:val="24"/>
          <w:szCs w:val="24"/>
        </w:rPr>
        <w:t xml:space="preserve">Svrha </w:t>
      </w:r>
      <w:r w:rsidRPr="00223565">
        <w:rPr>
          <w:rFonts w:ascii="Arial" w:hAnsi="Arial" w:cs="Arial"/>
          <w:b/>
          <w:sz w:val="24"/>
          <w:szCs w:val="24"/>
        </w:rPr>
        <w:t>vrednovanja za učenje</w:t>
      </w:r>
      <w:r w:rsidRPr="00223565">
        <w:rPr>
          <w:rFonts w:ascii="Arial" w:hAnsi="Arial" w:cs="Arial"/>
          <w:sz w:val="24"/>
          <w:szCs w:val="24"/>
        </w:rPr>
        <w:t xml:space="preserve"> jest poticanje i usmjeravanje učenja pravodobnim povratnim informacijama. Provodi se sustavnim i kontinuiranim praćenjem individualnih i skupnih aktivnosti učenika, ciljanim pitanjima i razgovorom s učenicima te pisanim kontrolnim i praktičnim vježbama poput korištenja slijepih karata, izrade jednostavnih povijesnih karata na zadanoj podlozi, lenti vremena, različitih </w:t>
      </w:r>
      <w:proofErr w:type="spellStart"/>
      <w:r w:rsidRPr="00223565">
        <w:rPr>
          <w:rFonts w:ascii="Arial" w:hAnsi="Arial" w:cs="Arial"/>
          <w:sz w:val="24"/>
          <w:szCs w:val="24"/>
        </w:rPr>
        <w:t>gračkih</w:t>
      </w:r>
      <w:proofErr w:type="spellEnd"/>
      <w:r w:rsidRPr="00223565">
        <w:rPr>
          <w:rFonts w:ascii="Arial" w:hAnsi="Arial" w:cs="Arial"/>
          <w:sz w:val="24"/>
          <w:szCs w:val="24"/>
        </w:rPr>
        <w:t xml:space="preserve"> prikaza i mapa, popunjavanja slijepih karata, izrade osobne mape i slično. Važnu ulogu u vrednovanju za učenje imaju pravodobne i jasne povratne informacije. </w:t>
      </w:r>
    </w:p>
    <w:p w:rsidR="00C427E9" w:rsidRPr="00223565" w:rsidRDefault="00C427E9" w:rsidP="00C427E9">
      <w:pPr>
        <w:pStyle w:val="Odlomakpopisa"/>
        <w:ind w:left="1068"/>
        <w:rPr>
          <w:rFonts w:ascii="Arial" w:hAnsi="Arial" w:cs="Arial"/>
          <w:sz w:val="24"/>
          <w:szCs w:val="24"/>
        </w:rPr>
      </w:pPr>
    </w:p>
    <w:p w:rsidR="00C427E9" w:rsidRPr="00223565" w:rsidRDefault="00C427E9" w:rsidP="00C427E9">
      <w:pPr>
        <w:pStyle w:val="Odlomakpopis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23565">
        <w:rPr>
          <w:rFonts w:ascii="Arial" w:hAnsi="Arial" w:cs="Arial"/>
          <w:b/>
          <w:sz w:val="24"/>
          <w:szCs w:val="24"/>
        </w:rPr>
        <w:t>Vrednovanje kao učenje</w:t>
      </w:r>
      <w:r w:rsidRPr="00223565">
        <w:rPr>
          <w:rFonts w:ascii="Arial" w:hAnsi="Arial" w:cs="Arial"/>
          <w:sz w:val="24"/>
          <w:szCs w:val="24"/>
        </w:rPr>
        <w:t xml:space="preserve"> promatra se kao sastavni dio učenja, a provodi se postupcima koji obuhvaćaju </w:t>
      </w:r>
      <w:proofErr w:type="spellStart"/>
      <w:r w:rsidRPr="00223565">
        <w:rPr>
          <w:rFonts w:ascii="Arial" w:hAnsi="Arial" w:cs="Arial"/>
          <w:sz w:val="24"/>
          <w:szCs w:val="24"/>
        </w:rPr>
        <w:t>samovrednovanje</w:t>
      </w:r>
      <w:proofErr w:type="spellEnd"/>
      <w:r w:rsidRPr="0022356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23565">
        <w:rPr>
          <w:rFonts w:ascii="Arial" w:hAnsi="Arial" w:cs="Arial"/>
          <w:sz w:val="24"/>
          <w:szCs w:val="24"/>
        </w:rPr>
        <w:t>samoprocjenu</w:t>
      </w:r>
      <w:proofErr w:type="spellEnd"/>
      <w:r w:rsidRPr="00223565">
        <w:rPr>
          <w:rFonts w:ascii="Arial" w:hAnsi="Arial" w:cs="Arial"/>
          <w:sz w:val="24"/>
          <w:szCs w:val="24"/>
        </w:rPr>
        <w:t xml:space="preserve"> učenika, kao i učeničko vrednovanje i procjenu radova drugih učenika. U procesu vrednovanja kao učenja učenik procjenjuje vlastito razumijevanje i poznavanje različitih postupaka i metoda, vlastite radove i uspješnost njihova prezentiranja i drugo. Učenici mogu vrednovati učenje i rezultate ostalih učenika, posebno nakon prezentiranja različitih individualnih i skupnih radova. </w:t>
      </w:r>
    </w:p>
    <w:p w:rsidR="00C427E9" w:rsidRPr="00223565" w:rsidRDefault="00C427E9" w:rsidP="00C427E9">
      <w:pPr>
        <w:pStyle w:val="Odlomakpopisa"/>
        <w:rPr>
          <w:rFonts w:ascii="Arial" w:hAnsi="Arial" w:cs="Arial"/>
          <w:sz w:val="24"/>
          <w:szCs w:val="24"/>
        </w:rPr>
      </w:pPr>
    </w:p>
    <w:p w:rsidR="00C427E9" w:rsidRPr="00223565" w:rsidRDefault="00C427E9" w:rsidP="00C427E9">
      <w:pPr>
        <w:pStyle w:val="Odlomakpopisa"/>
        <w:ind w:left="1068"/>
        <w:rPr>
          <w:rFonts w:ascii="Arial" w:hAnsi="Arial" w:cs="Arial"/>
          <w:sz w:val="24"/>
          <w:szCs w:val="24"/>
        </w:rPr>
      </w:pPr>
    </w:p>
    <w:p w:rsidR="00C427E9" w:rsidRPr="00223565" w:rsidRDefault="00C427E9" w:rsidP="00C427E9">
      <w:pPr>
        <w:pStyle w:val="Odlomakpopis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23565">
        <w:rPr>
          <w:rFonts w:ascii="Arial" w:hAnsi="Arial" w:cs="Arial"/>
          <w:b/>
          <w:sz w:val="24"/>
          <w:szCs w:val="24"/>
        </w:rPr>
        <w:t>Vrednovanje naučenog</w:t>
      </w:r>
      <w:r w:rsidRPr="00223565">
        <w:rPr>
          <w:rFonts w:ascii="Arial" w:hAnsi="Arial" w:cs="Arial"/>
          <w:sz w:val="24"/>
          <w:szCs w:val="24"/>
        </w:rPr>
        <w:t xml:space="preserve"> provodi se najčešće nakon obrađene nastavne teme i rezultira ocjenom. Potrebno je kombinirati pisano i usmeno vrednovanje te primjenjivati raznovrsne tehnike i metode vrednovanja naučenog. Kognitivna složenost zadataka i aktivnosti koje se vrednuju trebaju se podudarati s kognitivnom složenosti očekivanih ishoda učenja. Na kraju nastavne godine zaključna ocjena treba iskazati ukupnu usvojenost ishoda učenja, odnosno kako učenik iskazuje opseg i dubinu znanja i razumijevanja povijesnih događaja, pojava i procesa, konceptualno i proceduralno znanje</w:t>
      </w:r>
    </w:p>
    <w:p w:rsidR="00C052F4" w:rsidRPr="00223565" w:rsidRDefault="00C052F4" w:rsidP="00B06C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6842"/>
      </w:tblGrid>
      <w:tr w:rsidR="00C052F4" w:rsidRPr="00223565" w:rsidTr="00C052F4">
        <w:trPr>
          <w:tblCellSpacing w:w="7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lastRenderedPageBreak/>
              <w:t>Naziv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Način vrednovanja</w:t>
            </w:r>
          </w:p>
        </w:tc>
      </w:tr>
      <w:tr w:rsidR="00C052F4" w:rsidRPr="00223565" w:rsidTr="00C052F4">
        <w:trPr>
          <w:tblCellSpacing w:w="7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proofErr w:type="spellStart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Poster</w:t>
            </w:r>
            <w:proofErr w:type="spellEnd"/>
          </w:p>
        </w:tc>
        <w:tc>
          <w:tcPr>
            <w:tcW w:w="6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OPĆA PRAVILA ZA IZRADU POSTERA OBUHVAĆAJU: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veličina papira: najmanje dimenzije su 100x 80 cm a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najveće 120x180 cm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veličina slova : naslov 80 točaka ( font 80 ), podnaslov 34 - 38 točaka, tekst 18 – 24 točke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·         font slova : </w:t>
            </w:r>
            <w:proofErr w:type="spellStart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Times</w:t>
            </w:r>
            <w:proofErr w:type="spellEnd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New Roman, </w:t>
            </w:r>
            <w:proofErr w:type="spellStart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Bookman</w:t>
            </w:r>
            <w:proofErr w:type="spellEnd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Helvetica</w:t>
            </w:r>
            <w:proofErr w:type="spellEnd"/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izbjegavati sjenčanje, podcrtavanje i miješanje različitih tipova slova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za isticanje teksta dovoljno je koristiti veća ili podebljana slova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poželjna je čitljivost na udaljenosti najmanje 1-2 metra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ograničite se na uporabu 2-3 boje, rabite kontrastne boje zbog čitljivosti, a tekst i grafikone postavite na pozadinu u boji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materijal mora biti izložen logičnim slijedom, ako je potrebno slijed cjelina se može označiti brojkama ili strelicama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tema se predstavlja natuknicama, sa što manje cijelih rečenica, s jasnim porukama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·         glavne sastavnice </w:t>
            </w:r>
            <w:proofErr w:type="spellStart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postera</w:t>
            </w:r>
            <w:proofErr w:type="spellEnd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: naslov, sažetak, uvod, metode, rezultati, zaključci i literatura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obvezna su sva imena i prezimena autora i ustanova iz koje dolaze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0"/>
              <w:gridCol w:w="690"/>
            </w:tblGrid>
            <w:tr w:rsidR="00C052F4" w:rsidRPr="00223565">
              <w:trPr>
                <w:trHeight w:val="420"/>
                <w:tblCellSpacing w:w="0" w:type="dxa"/>
                <w:jc w:val="center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b/>
                      <w:bCs/>
                      <w:color w:val="35586E"/>
                      <w:sz w:val="24"/>
                      <w:szCs w:val="24"/>
                      <w:lang w:eastAsia="hr-HR"/>
                    </w:rPr>
                    <w:t>KRITERIJI ZA VREDNOVANJE POSTERA: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C052F4" w:rsidRPr="00223565">
              <w:trPr>
                <w:trHeight w:val="390"/>
                <w:tblCellSpacing w:w="0" w:type="dxa"/>
                <w:jc w:val="center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 xml:space="preserve">Čitljivost </w:t>
                  </w:r>
                  <w:proofErr w:type="spellStart"/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postera</w:t>
                  </w:r>
                  <w:proofErr w:type="spellEnd"/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 xml:space="preserve"> na udaljenosti od 1 do 2 m.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C052F4" w:rsidRPr="00223565">
              <w:trPr>
                <w:trHeight w:val="300"/>
                <w:tblCellSpacing w:w="0" w:type="dxa"/>
                <w:jc w:val="center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Optimalna količina sadržaja.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C052F4" w:rsidRPr="00223565">
              <w:trPr>
                <w:trHeight w:val="285"/>
                <w:tblCellSpacing w:w="0" w:type="dxa"/>
                <w:jc w:val="center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Naslov.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C052F4" w:rsidRPr="00223565">
              <w:trPr>
                <w:trHeight w:val="495"/>
                <w:tblCellSpacing w:w="0" w:type="dxa"/>
                <w:jc w:val="center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Točnost sadržaja.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C052F4" w:rsidRPr="00223565">
              <w:trPr>
                <w:trHeight w:val="495"/>
                <w:tblCellSpacing w:w="0" w:type="dxa"/>
                <w:jc w:val="center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Prikazani bitni podaci.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C052F4" w:rsidRPr="00223565">
              <w:trPr>
                <w:trHeight w:val="420"/>
                <w:tblCellSpacing w:w="0" w:type="dxa"/>
                <w:jc w:val="center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Tekstualni sadržaj u natuknicama.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C052F4" w:rsidRPr="00223565">
              <w:trPr>
                <w:trHeight w:val="390"/>
                <w:tblCellSpacing w:w="0" w:type="dxa"/>
                <w:jc w:val="center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Napisan jezično točno.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C052F4" w:rsidRPr="00223565">
              <w:trPr>
                <w:trHeight w:val="405"/>
                <w:tblCellSpacing w:w="0" w:type="dxa"/>
                <w:jc w:val="center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lastRenderedPageBreak/>
                    <w:t>Bitno naglašeno veličinom i/ili grafičkom oznakom.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C052F4" w:rsidRPr="00223565">
              <w:trPr>
                <w:trHeight w:val="405"/>
                <w:tblCellSpacing w:w="0" w:type="dxa"/>
                <w:jc w:val="center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Vizualni sadržaji funkcionalno i sadržajno povezani s tekstom.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C052F4" w:rsidRPr="00223565">
              <w:trPr>
                <w:trHeight w:val="405"/>
                <w:tblCellSpacing w:w="0" w:type="dxa"/>
                <w:jc w:val="center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Navedeni podaci o autorima i godina izrade.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</w:tbl>
          <w:p w:rsidR="00C052F4" w:rsidRPr="00223565" w:rsidRDefault="004D1963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(E. </w:t>
            </w:r>
            <w:proofErr w:type="spellStart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Nimac</w:t>
            </w:r>
            <w:proofErr w:type="spellEnd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, M. Č</w:t>
            </w:r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esi, M. </w:t>
            </w:r>
            <w:proofErr w:type="spellStart"/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Barbaroša</w:t>
            </w:r>
            <w:proofErr w:type="spellEnd"/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– Šikić, 2007.)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  <w:t> 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  <w:t> 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PRAVILA ZA IZRADU PREZENTACIJA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Početni slajd treba sadržavati: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naslov prezentacije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ime autora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naziv institucije kojoj pripada autor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mjesto i datum održavanja prezentacije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kontakt podatke autora najčešće stavljamo na posljednji slajd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Tekst na slajdovima: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tekst treba biti u natuknicama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na jedan slajd treba staviti najviše četiri do pet točaka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Animacija teksta: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korištenje previše različitih načina animacija teksta zbunjuje i narušava dinamiku prezentacije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Font slova: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u prezentaciji treba koristiti jednaku vrstu slova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·         koristite standardne fontove kao što su </w:t>
            </w:r>
            <w:proofErr w:type="spellStart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Arial</w:t>
            </w:r>
            <w:proofErr w:type="spellEnd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Times</w:t>
            </w:r>
            <w:proofErr w:type="spellEnd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New Roman ili </w:t>
            </w:r>
            <w:proofErr w:type="spellStart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Verdana</w:t>
            </w:r>
            <w:proofErr w:type="spellEnd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jer su najlakše čitljivi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·         veličina slova - od 24 </w:t>
            </w:r>
            <w:proofErr w:type="spellStart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pt</w:t>
            </w:r>
            <w:proofErr w:type="spellEnd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do 32 </w:t>
            </w:r>
            <w:proofErr w:type="spellStart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pt</w:t>
            </w:r>
            <w:proofErr w:type="spellEnd"/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koristite istu veličinu slova u cijeloj prezentaciji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lastRenderedPageBreak/>
              <w:t xml:space="preserve">·         za naglašavanje mogu se koristiti </w:t>
            </w:r>
            <w:proofErr w:type="spellStart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Bold</w:t>
            </w:r>
            <w:proofErr w:type="spellEnd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slova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Boja pozadina i slova: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prilikom odabira boja treba voditi računa o kontrastu između boje pozadine i boje slova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korištenje više različitih boja na slajdu odvraća pozornost i umara publiku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Dizajn slajda:</w:t>
            </w:r>
          </w:p>
          <w:p w:rsidR="0013553B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za pozadinu vaše prezentacije možete odabrati jedan od ponuđenih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template</w:t>
            </w:r>
            <w:proofErr w:type="spellEnd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-a iz baze PowerPoint-a – u tom slučaju mogućnost pogreške je najmanja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·         ukoliko preuzimate </w:t>
            </w:r>
            <w:proofErr w:type="spellStart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template</w:t>
            </w:r>
            <w:proofErr w:type="spellEnd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s Interneta – vodite računa o čitljivosti teksta (i o razlici u kvaliteti prikaza na Vašem računalu i na projekciji)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Slike: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slike su efektan način vizualizacije informacija i ljudi ih duže pamte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·         slika mora biti u skladu s onim o čemu se govori i podržavati osnovnu poruku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  <w:t> 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KRITERIJI ZA KVALITETU PREDSTAVLJANJA: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45"/>
            </w:tblGrid>
            <w:tr w:rsidR="00C052F4" w:rsidRPr="00223565">
              <w:trPr>
                <w:tblCellSpacing w:w="0" w:type="dxa"/>
                <w:jc w:val="center"/>
              </w:trPr>
              <w:tc>
                <w:tcPr>
                  <w:tcW w:w="7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Predstavljeno je u zadanom vremenu. (do deset minuta).</w:t>
                  </w:r>
                </w:p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C052F4" w:rsidRPr="00223565">
              <w:trPr>
                <w:tblCellSpacing w:w="0" w:type="dxa"/>
                <w:jc w:val="center"/>
              </w:trPr>
              <w:tc>
                <w:tcPr>
                  <w:tcW w:w="7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Predstavljanje ima odgovarajuću strukturu: uvod, razradu i zaključak.</w:t>
                  </w:r>
                </w:p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C052F4" w:rsidRPr="00223565">
              <w:trPr>
                <w:tblCellSpacing w:w="0" w:type="dxa"/>
                <w:jc w:val="center"/>
              </w:trPr>
              <w:tc>
                <w:tcPr>
                  <w:tcW w:w="7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Predstavljanje je optimalno glasno, jasno i razumljivo.</w:t>
                  </w:r>
                </w:p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C052F4" w:rsidRPr="00223565">
              <w:trPr>
                <w:tblCellSpacing w:w="0" w:type="dxa"/>
                <w:jc w:val="center"/>
              </w:trPr>
              <w:tc>
                <w:tcPr>
                  <w:tcW w:w="7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Moguće jezične pogreške u govoru su samostalno ispravljene.</w:t>
                  </w:r>
                </w:p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C052F4" w:rsidRPr="00223565">
              <w:trPr>
                <w:tblCellSpacing w:w="0" w:type="dxa"/>
                <w:jc w:val="center"/>
              </w:trPr>
              <w:tc>
                <w:tcPr>
                  <w:tcW w:w="7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lastRenderedPageBreak/>
                    <w:t>Naglašeno je ono što je posebno važno. (postavljanjem pitanja i/ili zadavanjem zadataka slušateljima i/ili sažimanjem).</w:t>
                  </w:r>
                </w:p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C052F4" w:rsidRPr="00223565">
              <w:trPr>
                <w:tblCellSpacing w:w="0" w:type="dxa"/>
                <w:jc w:val="center"/>
              </w:trPr>
              <w:tc>
                <w:tcPr>
                  <w:tcW w:w="7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Arial" w:eastAsia="Times New Roman" w:hAnsi="Arial" w:cs="Arial"/>
                      <w:color w:val="35586E"/>
                      <w:sz w:val="24"/>
                      <w:szCs w:val="24"/>
                      <w:lang w:eastAsia="hr-HR"/>
                    </w:rPr>
                    <w:t>Odgovoreno je na pitanja slušatelja.</w:t>
                  </w:r>
                </w:p>
                <w:p w:rsidR="00C052F4" w:rsidRPr="00223565" w:rsidRDefault="00C052F4" w:rsidP="00C052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</w:pPr>
                  <w:r w:rsidRPr="00223565">
                    <w:rPr>
                      <w:rFonts w:ascii="Trebuchet MS" w:eastAsia="Times New Roman" w:hAnsi="Trebuchet MS" w:cs="Times New Roman"/>
                      <w:color w:val="35586E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</w:tbl>
          <w:p w:rsidR="00C052F4" w:rsidRPr="00223565" w:rsidRDefault="004D1963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(E. </w:t>
            </w:r>
            <w:proofErr w:type="spellStart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Nimac</w:t>
            </w:r>
            <w:proofErr w:type="spellEnd"/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, M. Č</w:t>
            </w:r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esi, M. </w:t>
            </w:r>
            <w:proofErr w:type="spellStart"/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Barbaroša</w:t>
            </w:r>
            <w:proofErr w:type="spellEnd"/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– Šikić, 2007.)</w:t>
            </w:r>
          </w:p>
          <w:p w:rsidR="0054611F" w:rsidRPr="00223565" w:rsidRDefault="0054611F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</w:p>
          <w:p w:rsidR="00C052F4" w:rsidRPr="00223565" w:rsidRDefault="00AB6934" w:rsidP="00AB693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  <w:t xml:space="preserve">                               </w:t>
            </w:r>
            <w:r w:rsidR="00C052F4"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PRAVILA PISANJA REFERATA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Referat je samostalni pismeni rad učenika na zadanu temu kojemu prethodi istraživački rad učenika</w:t>
            </w: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.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Struktura referata</w:t>
            </w:r>
          </w:p>
          <w:p w:rsidR="0005672A" w:rsidRPr="00223565" w:rsidRDefault="00C052F4" w:rsidP="000567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 xml:space="preserve">UVOD 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– obavezni dio svakoga rada, ukratko napišemo nešto o svojoj temi, što nas se posebno dojmilo iz iste</w:t>
            </w:r>
          </w:p>
          <w:p w:rsidR="0054611F" w:rsidRPr="00223565" w:rsidRDefault="00C052F4" w:rsidP="001355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 xml:space="preserve">RAZRADA TEME 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– sveobuhvatno obrađena tema s poglavljima</w:t>
            </w:r>
          </w:p>
          <w:p w:rsidR="00C052F4" w:rsidRPr="00223565" w:rsidRDefault="00C052F4" w:rsidP="00C052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 xml:space="preserve">ZAKLJUČAK – 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zaključne misli ili poruke na kraju rada</w:t>
            </w:r>
          </w:p>
          <w:p w:rsidR="00C052F4" w:rsidRPr="00223565" w:rsidRDefault="00C052F4" w:rsidP="00C052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 xml:space="preserve">BIBLIOGRAFIJA 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( popis korištene literature i svih izvora ) – bibliografija se ispisuje po bibliografskim pravilima i uključuje navođenje potrebnih podataka o korištenim izvorima , a to su: prezime, ime autora, naziv knjige, nakladnik, mjesto izdanja, godina izdanja.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 Ako je učenik koristio članke iz časopisa ili preuzeo materijale s  Interneta , dužan je navesti i te izvore</w:t>
            </w: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.</w:t>
            </w:r>
          </w:p>
          <w:p w:rsidR="00C052F4" w:rsidRPr="00223565" w:rsidRDefault="0013553B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5.</w:t>
            </w:r>
            <w:r w:rsidR="00C052F4"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 xml:space="preserve">PRILOZI ILI DODACI </w:t>
            </w:r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– to su geografske ili povijesne karte, crteži, slike, fotokopije dokumenata, tabele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  <w:t> </w:t>
            </w:r>
          </w:p>
          <w:p w:rsidR="00C052F4" w:rsidRPr="00223565" w:rsidRDefault="00C052F4" w:rsidP="00056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</w:pPr>
          </w:p>
        </w:tc>
      </w:tr>
      <w:tr w:rsidR="00C052F4" w:rsidRPr="00223565" w:rsidTr="00C052F4">
        <w:trPr>
          <w:tblCellSpacing w:w="7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Referat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after="0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</w:p>
        </w:tc>
      </w:tr>
      <w:tr w:rsidR="00C052F4" w:rsidRPr="00223565" w:rsidTr="00C052F4">
        <w:trPr>
          <w:tblCellSpacing w:w="7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Multimedijalna prezentacija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after="0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</w:p>
        </w:tc>
      </w:tr>
      <w:tr w:rsidR="00C052F4" w:rsidRPr="00223565" w:rsidTr="00C052F4">
        <w:trPr>
          <w:tblCellSpacing w:w="7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Posjet izložbi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after="0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</w:p>
        </w:tc>
      </w:tr>
      <w:tr w:rsidR="00C052F4" w:rsidRPr="00223565" w:rsidTr="00C052F4">
        <w:trPr>
          <w:tblCellSpacing w:w="7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after="0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</w:p>
        </w:tc>
      </w:tr>
      <w:tr w:rsidR="00C052F4" w:rsidRPr="00223565" w:rsidTr="00C052F4">
        <w:trPr>
          <w:tblCellSpacing w:w="7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after="0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</w:p>
        </w:tc>
      </w:tr>
    </w:tbl>
    <w:p w:rsidR="0054611F" w:rsidRPr="00223565" w:rsidRDefault="0054611F" w:rsidP="00C052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5586E"/>
          <w:sz w:val="24"/>
          <w:szCs w:val="24"/>
          <w:lang w:eastAsia="hr-HR"/>
        </w:rPr>
      </w:pPr>
    </w:p>
    <w:p w:rsidR="0054611F" w:rsidRPr="00223565" w:rsidRDefault="0054611F" w:rsidP="00C052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5586E"/>
          <w:sz w:val="24"/>
          <w:szCs w:val="24"/>
          <w:lang w:eastAsia="hr-HR"/>
        </w:rPr>
      </w:pPr>
    </w:p>
    <w:p w:rsidR="0054611F" w:rsidRPr="00223565" w:rsidRDefault="0054611F" w:rsidP="00C052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5586E"/>
          <w:sz w:val="24"/>
          <w:szCs w:val="24"/>
          <w:lang w:eastAsia="hr-HR"/>
        </w:rPr>
      </w:pPr>
    </w:p>
    <w:p w:rsidR="0054611F" w:rsidRPr="00223565" w:rsidRDefault="0054611F" w:rsidP="00C052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5586E"/>
          <w:sz w:val="24"/>
          <w:szCs w:val="24"/>
          <w:lang w:eastAsia="hr-HR"/>
        </w:rPr>
      </w:pPr>
    </w:p>
    <w:p w:rsidR="0054611F" w:rsidRPr="00223565" w:rsidRDefault="0054611F" w:rsidP="002235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5586E"/>
          <w:sz w:val="24"/>
          <w:szCs w:val="24"/>
          <w:lang w:eastAsia="hr-HR"/>
        </w:rPr>
      </w:pPr>
      <w:bookmarkStart w:id="0" w:name="_GoBack"/>
      <w:bookmarkEnd w:id="0"/>
    </w:p>
    <w:p w:rsidR="00C052F4" w:rsidRPr="00223565" w:rsidRDefault="00C052F4" w:rsidP="00C052F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  <w:r w:rsidRPr="00223565">
        <w:rPr>
          <w:rFonts w:ascii="Arial" w:eastAsia="Times New Roman" w:hAnsi="Arial" w:cs="Arial"/>
          <w:b/>
          <w:bCs/>
          <w:color w:val="35586E"/>
          <w:sz w:val="24"/>
          <w:szCs w:val="24"/>
          <w:lang w:eastAsia="hr-HR"/>
        </w:rPr>
        <w:lastRenderedPageBreak/>
        <w:t>Razine postignuća :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1557"/>
        <w:gridCol w:w="3529"/>
        <w:gridCol w:w="2761"/>
      </w:tblGrid>
      <w:tr w:rsidR="00C052F4" w:rsidRPr="00223565" w:rsidTr="00C052F4">
        <w:trPr>
          <w:tblCellSpacing w:w="7" w:type="dxa"/>
          <w:jc w:val="center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Razina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>Učenik će moći….</w:t>
            </w:r>
          </w:p>
        </w:tc>
      </w:tr>
      <w:tr w:rsidR="00C052F4" w:rsidRPr="00223565" w:rsidTr="00C052F4">
        <w:trPr>
          <w:tblCellSpacing w:w="7" w:type="dxa"/>
          <w:jc w:val="center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Nedovoljan (1)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0D3C66" w:rsidP="000D3C6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N</w:t>
            </w:r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eusvojenost 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temeljnih pojmova:</w:t>
            </w:r>
          </w:p>
          <w:p w:rsidR="00C052F4" w:rsidRPr="00223565" w:rsidRDefault="000D3C66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- </w:t>
            </w:r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ne odgovara na postavljena pitanja i nije usvojio/</w:t>
            </w:r>
            <w:proofErr w:type="spellStart"/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la</w:t>
            </w:r>
            <w:proofErr w:type="spellEnd"/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ključne pojmove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 xml:space="preserve">- 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ne pokazuje volju i želju za stjecanjem povijesnih znanja, sposobnosti i vještina</w:t>
            </w:r>
          </w:p>
          <w:p w:rsidR="000D3C66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bCs/>
                <w:color w:val="35586E"/>
                <w:sz w:val="24"/>
                <w:szCs w:val="24"/>
                <w:lang w:eastAsia="hr-HR"/>
              </w:rPr>
              <w:t xml:space="preserve">– 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ne zna svrstati  događaje, oso</w:t>
            </w:r>
            <w:r w:rsidR="000D3C66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be i promjene kronološkim redom</w:t>
            </w:r>
          </w:p>
          <w:p w:rsidR="000D3C66" w:rsidRPr="00223565" w:rsidRDefault="000D3C66" w:rsidP="000D3C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-</w:t>
            </w:r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 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ne poznaje   godine  i pojmove</w:t>
            </w:r>
          </w:p>
          <w:p w:rsidR="00C052F4" w:rsidRPr="00223565" w:rsidRDefault="000D3C66" w:rsidP="000D3C6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-  ni uz  veliku pomoć učitelja</w:t>
            </w:r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ne uočava  povijesne sadržaje na povijesnoj  karti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Učenik ne izvršava zadatke, ne surađuje, ne želi govoriti…</w:t>
            </w:r>
          </w:p>
        </w:tc>
      </w:tr>
      <w:tr w:rsidR="00C052F4" w:rsidRPr="00223565" w:rsidTr="00C052F4">
        <w:trPr>
          <w:tblCellSpacing w:w="7" w:type="dxa"/>
          <w:jc w:val="center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Dovoljan (2)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Znanje, reprodukcija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0D3C66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M</w:t>
            </w:r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ogućnost 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reprodukcije u izvornom obliku :</w:t>
            </w:r>
          </w:p>
          <w:p w:rsidR="00C052F4" w:rsidRPr="00223565" w:rsidRDefault="000D3C66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- </w:t>
            </w:r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poznavanje najvažnijih činjenica, datuma i povijesnih   osoba  te temeljnih povijesnih pojmova</w:t>
            </w:r>
          </w:p>
          <w:p w:rsidR="000D3C66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- uz znatnu pomoć učitelja na jednostavan način nabraja i </w:t>
            </w:r>
            <w:r w:rsidR="000D3C66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opisuje povijesne događaje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</w:t>
            </w:r>
          </w:p>
          <w:p w:rsidR="000D3C66" w:rsidRPr="00223565" w:rsidRDefault="000D3C66" w:rsidP="00C052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-- </w:t>
            </w:r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ponekad ne pokazuje volju i želju za stjecanjem  povijesnih z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nanja, sposobnosti i vještina</w:t>
            </w:r>
          </w:p>
          <w:p w:rsidR="000D3C66" w:rsidRPr="00223565" w:rsidRDefault="000D3C66" w:rsidP="000D3C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- </w:t>
            </w:r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nesamostalno donosi zaključke, teško se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snalazi u povijesnim izvorima</w:t>
            </w:r>
          </w:p>
          <w:p w:rsidR="00C052F4" w:rsidRPr="00223565" w:rsidRDefault="000D3C66" w:rsidP="000D3C6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- treba veliku pomoć </w:t>
            </w:r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učitelja  u uočavanju  povijesnih sadržaja na povijesnoj  karti  kao i  u lociranju povijesnih  činjenica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  <w:lastRenderedPageBreak/>
              <w:t> 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  <w:lastRenderedPageBreak/>
              <w:t> 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…prepoznati temeljne pojmove, razumije gradivo ali ga ne zna primijeniti niti obrazložiti, uz pomoć učitelja rješava jednostavne zadatke.</w:t>
            </w:r>
          </w:p>
        </w:tc>
      </w:tr>
      <w:tr w:rsidR="00C052F4" w:rsidRPr="00223565" w:rsidTr="00C052F4">
        <w:trPr>
          <w:tblCellSpacing w:w="7" w:type="dxa"/>
          <w:jc w:val="center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lastRenderedPageBreak/>
              <w:t>Dobar (3)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Konceptualno razumijevanje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Uočavanje i povezivanje glavnih koncepata opisiva</w:t>
            </w:r>
            <w:r w:rsidR="000D3C66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nje tijeka događaja ili procesa:</w:t>
            </w:r>
          </w:p>
          <w:p w:rsidR="000D3C66" w:rsidRPr="00223565" w:rsidRDefault="00C052F4" w:rsidP="000D3C66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polagano i uglavnom točno o</w:t>
            </w:r>
            <w:r w:rsidR="000D3C66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dgovara na postavljena pitanja</w:t>
            </w:r>
          </w:p>
          <w:p w:rsidR="00F92539" w:rsidRPr="00223565" w:rsidRDefault="00C052F4" w:rsidP="00F92539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uz pomoć učitelja  razumije nastavne sadržaje i izvodi zaključke te razumije  povijesne </w:t>
            </w:r>
            <w:r w:rsidR="00F92539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pojmove i procese</w:t>
            </w:r>
          </w:p>
          <w:p w:rsidR="00C052F4" w:rsidRPr="00223565" w:rsidRDefault="00C052F4" w:rsidP="00F92539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uz pomoć učitelja  se snalazi u povijesnim izvorima,</w:t>
            </w:r>
          </w:p>
          <w:p w:rsidR="00F92539" w:rsidRPr="00223565" w:rsidRDefault="00C052F4" w:rsidP="00F92539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djelomično točno zna svrstati  događaje, osob</w:t>
            </w:r>
            <w:r w:rsidR="00F92539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e i promjene kronološkim redom</w:t>
            </w:r>
          </w:p>
          <w:p w:rsidR="00C052F4" w:rsidRPr="00223565" w:rsidRDefault="00C052F4" w:rsidP="00F92539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treba učiteljevu pomoć u uočavanju  povijesnih sadržaja na povijesnoj  karti  kao i  u lociranju povijesnih  činjenica</w:t>
            </w:r>
            <w:r w:rsidRPr="00223565"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…definirati, nabrojiti, imenovati, poredati, opisati temeljne pojmove.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  <w:t> </w:t>
            </w:r>
          </w:p>
        </w:tc>
      </w:tr>
      <w:tr w:rsidR="00C052F4" w:rsidRPr="00223565" w:rsidTr="00C052F4">
        <w:trPr>
          <w:tblCellSpacing w:w="7" w:type="dxa"/>
          <w:jc w:val="center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Primjena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Primjena naučenog načela na novom primjeru</w:t>
            </w:r>
            <w:r w:rsidR="00F92539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:</w:t>
            </w:r>
          </w:p>
          <w:p w:rsidR="00F92539" w:rsidRPr="00223565" w:rsidRDefault="00C052F4" w:rsidP="00F92539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sporije ali točno, logično i uglavnom argumentirano odgovara na postavljena pitanja uz even</w:t>
            </w:r>
            <w:r w:rsidR="00F92539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tualno postavljanje potpitanja,</w:t>
            </w:r>
          </w:p>
          <w:p w:rsidR="00F92539" w:rsidRPr="00223565" w:rsidRDefault="00C052F4" w:rsidP="00F92539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razumije nastavne sadržaje i uspj</w:t>
            </w:r>
            <w:r w:rsidR="00F92539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ešno primjenjuje stečena znanja</w:t>
            </w:r>
          </w:p>
          <w:p w:rsidR="00C052F4" w:rsidRPr="00223565" w:rsidRDefault="00C052F4" w:rsidP="00F92539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uglavnom samostalno izvodi zaključke i  interpretira događaje, povezuje znanja,</w:t>
            </w:r>
          </w:p>
          <w:p w:rsidR="00C052F4" w:rsidRPr="00223565" w:rsidRDefault="00C052F4" w:rsidP="00F92539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uspješno analizira i izrađuje crtu vremena/kronološku 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lastRenderedPageBreak/>
              <w:t>tablicu , kartografske, grafičke i slikovne priloge te uglavnom samostalno donosi zaključke,</w:t>
            </w:r>
          </w:p>
          <w:p w:rsidR="00C052F4" w:rsidRPr="00223565" w:rsidRDefault="00C052F4" w:rsidP="00F92539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samostalno uočava  povijesne sadržaje na povijesnoj  karti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lastRenderedPageBreak/>
              <w:t>…razumije gradivo i zna ga objasniti, služi se usvojenim znanjem, navodi vlastite primjere, samostalno rješava postavljene zadatke.</w:t>
            </w:r>
          </w:p>
        </w:tc>
      </w:tr>
      <w:tr w:rsidR="00C052F4" w:rsidRPr="00223565" w:rsidTr="00C052F4">
        <w:trPr>
          <w:tblCellSpacing w:w="7" w:type="dxa"/>
          <w:jc w:val="center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lastRenderedPageBreak/>
              <w:t>Odličan (5)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Rješavanje problema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Organiziranje usvojenog znanja i vještina za rješavanje problema</w:t>
            </w:r>
            <w:r w:rsidR="00F92539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:</w:t>
            </w:r>
          </w:p>
          <w:p w:rsidR="00F92539" w:rsidRPr="00223565" w:rsidRDefault="00F92539" w:rsidP="00C052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- </w:t>
            </w:r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Učenik/</w:t>
            </w:r>
            <w:proofErr w:type="spellStart"/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ca</w:t>
            </w:r>
            <w:proofErr w:type="spellEnd"/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  brzo, točno, opširno, logično i argumentirano 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odgovara na postavljena pitanja</w:t>
            </w:r>
          </w:p>
          <w:p w:rsidR="00F92539" w:rsidRPr="00223565" w:rsidRDefault="00F92539" w:rsidP="00C052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- razumije nastavne sadržaje</w:t>
            </w:r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</w:t>
            </w:r>
          </w:p>
          <w:p w:rsidR="00C052F4" w:rsidRPr="00223565" w:rsidRDefault="00F92539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 --</w:t>
            </w:r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pokazuje veliku samostalnost u izlaganju i opisivanju problema i primjera, samostalno, logično tumači i interpretira događaje, nadopunjuje i povezuje znanja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- samostalno opisuje i analizira uzroke i posljedice povijesnih događaja, situacija i promjena, kartografske, grafičke i slikovne priloge te samostalno donosi zaključke,</w:t>
            </w:r>
          </w:p>
          <w:p w:rsidR="00C052F4" w:rsidRPr="00223565" w:rsidRDefault="00F92539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 xml:space="preserve">-  </w:t>
            </w:r>
            <w:r w:rsidR="00C052F4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točno i precizno zna svrstati događaje, osobe i promjene kronološkim redom, samostalno uočava  povijesne sadržaje na povijesnoj  karti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…stečeno znanje primjenjuje na nove, složenije primjere, uspješno izvršava korelaciju sa srod</w:t>
            </w:r>
            <w:r w:rsidR="0005672A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n</w:t>
            </w: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im gradivom, samostalno rješava složenije zadatke, služi se dodatnim izvorima znanja, sposoban je prenositi znanje na druge.</w:t>
            </w:r>
          </w:p>
        </w:tc>
      </w:tr>
    </w:tbl>
    <w:p w:rsidR="00C052F4" w:rsidRPr="00223565" w:rsidRDefault="00C052F4" w:rsidP="00C052F4">
      <w:pPr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35586E"/>
          <w:sz w:val="24"/>
          <w:szCs w:val="24"/>
          <w:lang w:eastAsia="hr-HR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052F4" w:rsidRPr="00223565" w:rsidTr="00C052F4">
        <w:trPr>
          <w:tblCellSpacing w:w="0" w:type="dxa"/>
          <w:jc w:val="center"/>
        </w:trPr>
        <w:tc>
          <w:tcPr>
            <w:tcW w:w="9285" w:type="dxa"/>
            <w:vAlign w:val="center"/>
            <w:hideMark/>
          </w:tcPr>
          <w:p w:rsidR="0013553B" w:rsidRPr="00223565" w:rsidRDefault="0013553B" w:rsidP="00C052F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35586E"/>
                <w:sz w:val="24"/>
                <w:szCs w:val="24"/>
                <w:lang w:eastAsia="hr-HR"/>
              </w:rPr>
            </w:pP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color w:val="35586E"/>
                <w:sz w:val="24"/>
                <w:szCs w:val="24"/>
                <w:lang w:eastAsia="hr-HR"/>
              </w:rPr>
              <w:t>Potreban pribor: udžbeni</w:t>
            </w:r>
            <w:r w:rsidR="00751876" w:rsidRPr="00223565">
              <w:rPr>
                <w:rFonts w:ascii="Arial" w:eastAsia="Times New Roman" w:hAnsi="Arial" w:cs="Arial"/>
                <w:b/>
                <w:color w:val="35586E"/>
                <w:sz w:val="24"/>
                <w:szCs w:val="24"/>
                <w:lang w:eastAsia="hr-HR"/>
              </w:rPr>
              <w:t xml:space="preserve">k </w:t>
            </w:r>
            <w:r w:rsidRPr="00223565">
              <w:rPr>
                <w:rFonts w:ascii="Arial" w:eastAsia="Times New Roman" w:hAnsi="Arial" w:cs="Arial"/>
                <w:b/>
                <w:color w:val="35586E"/>
                <w:sz w:val="24"/>
                <w:szCs w:val="24"/>
                <w:lang w:eastAsia="hr-HR"/>
              </w:rPr>
              <w:t>, bilježnica, drvene bojice</w:t>
            </w:r>
            <w:r w:rsidR="0013553B" w:rsidRPr="00223565">
              <w:rPr>
                <w:rFonts w:ascii="Arial" w:eastAsia="Times New Roman" w:hAnsi="Arial" w:cs="Arial"/>
                <w:b/>
                <w:color w:val="35586E"/>
                <w:sz w:val="24"/>
                <w:szCs w:val="24"/>
                <w:lang w:eastAsia="hr-HR"/>
              </w:rPr>
              <w:t>, crvena i plava kemijska olovka</w:t>
            </w:r>
            <w:r w:rsidR="00751876" w:rsidRPr="00223565">
              <w:rPr>
                <w:rFonts w:ascii="Arial" w:eastAsia="Times New Roman" w:hAnsi="Arial" w:cs="Arial"/>
                <w:b/>
                <w:color w:val="35586E"/>
                <w:sz w:val="24"/>
                <w:szCs w:val="24"/>
                <w:lang w:eastAsia="hr-HR"/>
              </w:rPr>
              <w:t>, škare i ljepilo</w:t>
            </w:r>
          </w:p>
          <w:p w:rsidR="0005672A" w:rsidRPr="00223565" w:rsidRDefault="0005672A" w:rsidP="00C052F4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b/>
                <w:color w:val="35586E"/>
                <w:sz w:val="24"/>
                <w:szCs w:val="24"/>
                <w:lang w:eastAsia="hr-HR"/>
              </w:rPr>
            </w:pPr>
          </w:p>
        </w:tc>
      </w:tr>
    </w:tbl>
    <w:p w:rsidR="00C052F4" w:rsidRPr="00223565" w:rsidRDefault="00C052F4" w:rsidP="00C052F4">
      <w:pPr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35586E"/>
          <w:sz w:val="24"/>
          <w:szCs w:val="24"/>
          <w:lang w:eastAsia="hr-HR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052F4" w:rsidRPr="00223565" w:rsidTr="00C052F4">
        <w:trPr>
          <w:tblCellSpacing w:w="0" w:type="dxa"/>
          <w:jc w:val="center"/>
        </w:trPr>
        <w:tc>
          <w:tcPr>
            <w:tcW w:w="9285" w:type="dxa"/>
            <w:vAlign w:val="center"/>
            <w:hideMark/>
          </w:tcPr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b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color w:val="35586E"/>
                <w:sz w:val="24"/>
                <w:szCs w:val="24"/>
                <w:lang w:eastAsia="hr-HR"/>
              </w:rPr>
              <w:t>Pravila ponašanja učenika u učionici: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- čuvati učionicu i sav inventar u njoj;  prijaviti svako oštećenje na koje su naišli; OBAVEZNO nositi školske papuče; uljudno se ponašati, te poštivati učitelje, učenike i ostale djelatnike Škole;</w:t>
            </w:r>
          </w:p>
        </w:tc>
      </w:tr>
    </w:tbl>
    <w:p w:rsidR="00C052F4" w:rsidRPr="00223565" w:rsidRDefault="00C052F4" w:rsidP="00C052F4">
      <w:pPr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35586E"/>
          <w:sz w:val="24"/>
          <w:szCs w:val="24"/>
          <w:lang w:eastAsia="hr-HR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052F4" w:rsidRPr="00223565" w:rsidTr="00C052F4">
        <w:trPr>
          <w:tblCellSpacing w:w="0" w:type="dxa"/>
          <w:jc w:val="center"/>
        </w:trPr>
        <w:tc>
          <w:tcPr>
            <w:tcW w:w="9285" w:type="dxa"/>
            <w:vAlign w:val="center"/>
            <w:hideMark/>
          </w:tcPr>
          <w:p w:rsidR="0013553B" w:rsidRPr="00223565" w:rsidRDefault="0013553B" w:rsidP="00C052F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</w:pP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b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b/>
                <w:color w:val="35586E"/>
                <w:sz w:val="24"/>
                <w:szCs w:val="24"/>
                <w:lang w:eastAsia="hr-HR"/>
              </w:rPr>
              <w:t>Konzultacije za učenike i suradnja s roditeljima: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- učenici za vrijeme školskog sata i odmora</w:t>
            </w:r>
            <w:r w:rsidR="0005672A"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, prema potrebi dogovor o održavanju dopunske nastave</w:t>
            </w:r>
          </w:p>
          <w:p w:rsidR="00C052F4" w:rsidRPr="00223565" w:rsidRDefault="00C052F4" w:rsidP="00C052F4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35586E"/>
                <w:sz w:val="24"/>
                <w:szCs w:val="24"/>
                <w:lang w:eastAsia="hr-HR"/>
              </w:rPr>
            </w:pPr>
            <w:r w:rsidRPr="00223565">
              <w:rPr>
                <w:rFonts w:ascii="Arial" w:eastAsia="Times New Roman" w:hAnsi="Arial" w:cs="Arial"/>
                <w:color w:val="35586E"/>
                <w:sz w:val="24"/>
                <w:szCs w:val="24"/>
                <w:lang w:eastAsia="hr-HR"/>
              </w:rPr>
              <w:t>- roditelji u vrijeme individualnih razgovora</w:t>
            </w:r>
          </w:p>
        </w:tc>
      </w:tr>
    </w:tbl>
    <w:p w:rsidR="00C052F4" w:rsidRPr="00223565" w:rsidRDefault="00C052F4" w:rsidP="00C052F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  <w:r w:rsidRPr="00223565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 </w:t>
      </w:r>
    </w:p>
    <w:p w:rsidR="000A5A64" w:rsidRPr="00223565" w:rsidRDefault="000A5A64">
      <w:pPr>
        <w:rPr>
          <w:sz w:val="24"/>
          <w:szCs w:val="24"/>
        </w:rPr>
      </w:pPr>
    </w:p>
    <w:p w:rsidR="000A5A64" w:rsidRPr="000A5A64" w:rsidRDefault="000A5A64" w:rsidP="000A5A64"/>
    <w:p w:rsidR="000A5A64" w:rsidRPr="000A5A64" w:rsidRDefault="000A5A64" w:rsidP="000A5A64"/>
    <w:p w:rsidR="000A5A64" w:rsidRDefault="000A5A64" w:rsidP="000A5A64"/>
    <w:p w:rsidR="006708B8" w:rsidRPr="000A5A64" w:rsidRDefault="006708B8" w:rsidP="000A5A64">
      <w:pPr>
        <w:ind w:firstLine="708"/>
      </w:pPr>
    </w:p>
    <w:sectPr w:rsidR="006708B8" w:rsidRPr="000A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2F4F"/>
    <w:multiLevelType w:val="hybridMultilevel"/>
    <w:tmpl w:val="5338DB86"/>
    <w:lvl w:ilvl="0" w:tplc="64A6BC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10127"/>
    <w:multiLevelType w:val="hybridMultilevel"/>
    <w:tmpl w:val="1B3AFB66"/>
    <w:lvl w:ilvl="0" w:tplc="B63EE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802D0E"/>
    <w:multiLevelType w:val="multilevel"/>
    <w:tmpl w:val="54B05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BD5ACD"/>
    <w:multiLevelType w:val="hybridMultilevel"/>
    <w:tmpl w:val="0366C5D6"/>
    <w:lvl w:ilvl="0" w:tplc="44D86F9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71306"/>
    <w:multiLevelType w:val="hybridMultilevel"/>
    <w:tmpl w:val="05C0E0C8"/>
    <w:lvl w:ilvl="0" w:tplc="BD38C8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F4"/>
    <w:rsid w:val="00054654"/>
    <w:rsid w:val="0005672A"/>
    <w:rsid w:val="000A5A64"/>
    <w:rsid w:val="000D3C66"/>
    <w:rsid w:val="001007FC"/>
    <w:rsid w:val="0013553B"/>
    <w:rsid w:val="00223565"/>
    <w:rsid w:val="003D0993"/>
    <w:rsid w:val="004D1963"/>
    <w:rsid w:val="0054611F"/>
    <w:rsid w:val="006708B8"/>
    <w:rsid w:val="00751876"/>
    <w:rsid w:val="007A2A46"/>
    <w:rsid w:val="007B5CE5"/>
    <w:rsid w:val="00890741"/>
    <w:rsid w:val="008E60F2"/>
    <w:rsid w:val="00A916FA"/>
    <w:rsid w:val="00AB6934"/>
    <w:rsid w:val="00B06CCE"/>
    <w:rsid w:val="00B86649"/>
    <w:rsid w:val="00C052F4"/>
    <w:rsid w:val="00C427E9"/>
    <w:rsid w:val="00D12EF1"/>
    <w:rsid w:val="00F9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3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7907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4749-1F5E-4D9C-9234-12093D05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Nevio</dc:creator>
  <cp:lastModifiedBy>Korisnik</cp:lastModifiedBy>
  <cp:revision>15</cp:revision>
  <dcterms:created xsi:type="dcterms:W3CDTF">2018-09-09T03:05:00Z</dcterms:created>
  <dcterms:modified xsi:type="dcterms:W3CDTF">2019-09-22T15:20:00Z</dcterms:modified>
</cp:coreProperties>
</file>